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3818" w:rsidRPr="009C0B62" w:rsidRDefault="00BA3818" w:rsidP="00D53902">
      <w:pPr>
        <w:ind w:firstLine="709"/>
        <w:jc w:val="center"/>
        <w:rPr>
          <w:rFonts w:ascii="Times New Roman" w:hAnsi="Times New Roman" w:cs="Times New Roman"/>
          <w:sz w:val="32"/>
          <w:szCs w:val="32"/>
        </w:rPr>
      </w:pPr>
      <w:r w:rsidRPr="009C0B62">
        <w:rPr>
          <w:rFonts w:ascii="Times New Roman" w:hAnsi="Times New Roman" w:cs="Times New Roman"/>
          <w:noProof/>
          <w:sz w:val="32"/>
          <w:szCs w:val="32"/>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r w:rsidR="000C2AF8">
        <w:rPr>
          <w:rFonts w:ascii="Times New Roman" w:hAnsi="Times New Roman" w:cs="Times New Roman"/>
          <w:sz w:val="32"/>
          <w:szCs w:val="32"/>
        </w:rPr>
        <w:t>ПРОЕКТ</w:t>
      </w:r>
    </w:p>
    <w:p w:rsidR="00407070" w:rsidRPr="009C0B62" w:rsidRDefault="00BA3818" w:rsidP="00D53902">
      <w:pPr>
        <w:pStyle w:val="ac"/>
        <w:ind w:firstLine="709"/>
        <w:jc w:val="center"/>
        <w:rPr>
          <w:b/>
          <w:i/>
          <w:sz w:val="32"/>
          <w:szCs w:val="32"/>
        </w:rPr>
      </w:pPr>
      <w:r w:rsidRPr="009C0B62">
        <w:rPr>
          <w:b/>
          <w:i/>
          <w:sz w:val="32"/>
          <w:szCs w:val="32"/>
        </w:rPr>
        <w:t xml:space="preserve">Администрация </w:t>
      </w:r>
    </w:p>
    <w:p w:rsidR="00BA3818" w:rsidRPr="009C0B62" w:rsidRDefault="009C0B62" w:rsidP="00D53902">
      <w:pPr>
        <w:pStyle w:val="ac"/>
        <w:ind w:firstLine="709"/>
        <w:jc w:val="center"/>
        <w:rPr>
          <w:b/>
          <w:i/>
          <w:sz w:val="32"/>
          <w:szCs w:val="32"/>
        </w:rPr>
      </w:pPr>
      <w:proofErr w:type="spellStart"/>
      <w:r w:rsidRPr="009C0B62">
        <w:rPr>
          <w:b/>
          <w:i/>
          <w:sz w:val="32"/>
          <w:szCs w:val="32"/>
        </w:rPr>
        <w:t>Нижнекисляйского</w:t>
      </w:r>
      <w:proofErr w:type="spellEnd"/>
      <w:r w:rsidRPr="009C0B62">
        <w:rPr>
          <w:b/>
          <w:i/>
          <w:sz w:val="32"/>
          <w:szCs w:val="32"/>
        </w:rPr>
        <w:t xml:space="preserve"> </w:t>
      </w:r>
      <w:r w:rsidR="00B47D76" w:rsidRPr="009C0B62">
        <w:rPr>
          <w:b/>
          <w:i/>
          <w:sz w:val="32"/>
          <w:szCs w:val="32"/>
        </w:rPr>
        <w:t>городского</w:t>
      </w:r>
      <w:r w:rsidR="00BA3818" w:rsidRPr="009C0B62">
        <w:rPr>
          <w:b/>
          <w:i/>
          <w:sz w:val="32"/>
          <w:szCs w:val="32"/>
        </w:rPr>
        <w:t xml:space="preserve"> поселения</w:t>
      </w:r>
    </w:p>
    <w:p w:rsidR="00BA3818" w:rsidRPr="009C0B62" w:rsidRDefault="00BA3818" w:rsidP="00D53902">
      <w:pPr>
        <w:pStyle w:val="ac"/>
        <w:ind w:firstLine="709"/>
        <w:jc w:val="center"/>
        <w:rPr>
          <w:b/>
          <w:i/>
          <w:sz w:val="32"/>
          <w:szCs w:val="32"/>
        </w:rPr>
      </w:pPr>
      <w:r w:rsidRPr="009C0B62">
        <w:rPr>
          <w:b/>
          <w:i/>
          <w:sz w:val="32"/>
          <w:szCs w:val="32"/>
        </w:rPr>
        <w:t>Бутурлиновского муниципального района</w:t>
      </w:r>
    </w:p>
    <w:p w:rsidR="00BA3818" w:rsidRPr="009C0B62" w:rsidRDefault="00BA3818" w:rsidP="00D53902">
      <w:pPr>
        <w:pStyle w:val="ac"/>
        <w:ind w:firstLine="709"/>
        <w:jc w:val="center"/>
        <w:rPr>
          <w:b/>
          <w:i/>
          <w:sz w:val="32"/>
          <w:szCs w:val="32"/>
        </w:rPr>
      </w:pPr>
      <w:r w:rsidRPr="009C0B62">
        <w:rPr>
          <w:b/>
          <w:i/>
          <w:sz w:val="32"/>
          <w:szCs w:val="32"/>
        </w:rPr>
        <w:t>Воронежской области</w:t>
      </w:r>
    </w:p>
    <w:p w:rsidR="00BA3818" w:rsidRPr="009C0B62" w:rsidRDefault="00BA3818" w:rsidP="00D53902">
      <w:pPr>
        <w:pStyle w:val="ac"/>
        <w:ind w:firstLine="709"/>
        <w:jc w:val="center"/>
        <w:rPr>
          <w:b/>
          <w:i/>
          <w:sz w:val="32"/>
          <w:szCs w:val="32"/>
        </w:rPr>
      </w:pPr>
    </w:p>
    <w:p w:rsidR="00BA3818" w:rsidRPr="009C0B62" w:rsidRDefault="00BA3818" w:rsidP="00D53902">
      <w:pPr>
        <w:pStyle w:val="ac"/>
        <w:ind w:firstLine="709"/>
        <w:jc w:val="center"/>
        <w:rPr>
          <w:b/>
          <w:i/>
          <w:sz w:val="32"/>
          <w:szCs w:val="32"/>
        </w:rPr>
      </w:pPr>
      <w:r w:rsidRPr="009C0B62">
        <w:rPr>
          <w:b/>
          <w:i/>
          <w:sz w:val="32"/>
          <w:szCs w:val="32"/>
        </w:rPr>
        <w:t>ПОСТАНОВЛЕНИЕ</w:t>
      </w:r>
    </w:p>
    <w:p w:rsidR="00BA3818" w:rsidRPr="009C0B62" w:rsidRDefault="00BA3818" w:rsidP="00D53902">
      <w:pPr>
        <w:pStyle w:val="13"/>
        <w:ind w:firstLine="709"/>
        <w:jc w:val="both"/>
        <w:rPr>
          <w:rFonts w:ascii="Times New Roman" w:hAnsi="Times New Roman"/>
          <w:sz w:val="32"/>
          <w:szCs w:val="32"/>
        </w:rPr>
      </w:pPr>
    </w:p>
    <w:p w:rsidR="00BA3818" w:rsidRPr="009C0B62" w:rsidRDefault="009C0B62" w:rsidP="00D53902">
      <w:pPr>
        <w:pStyle w:val="13"/>
        <w:ind w:firstLine="709"/>
        <w:jc w:val="both"/>
        <w:rPr>
          <w:rFonts w:ascii="Times New Roman" w:hAnsi="Times New Roman"/>
          <w:sz w:val="32"/>
          <w:szCs w:val="32"/>
        </w:rPr>
      </w:pPr>
      <w:r w:rsidRPr="009C0B62">
        <w:rPr>
          <w:rFonts w:ascii="Times New Roman" w:hAnsi="Times New Roman"/>
          <w:b/>
          <w:i/>
          <w:sz w:val="32"/>
          <w:szCs w:val="32"/>
          <w:u w:val="single"/>
        </w:rPr>
        <w:t xml:space="preserve">от  </w:t>
      </w:r>
      <w:r w:rsidR="000C2AF8">
        <w:rPr>
          <w:rFonts w:ascii="Times New Roman" w:hAnsi="Times New Roman"/>
          <w:b/>
          <w:i/>
          <w:sz w:val="32"/>
          <w:szCs w:val="32"/>
          <w:u w:val="single"/>
        </w:rPr>
        <w:t xml:space="preserve">                           </w:t>
      </w:r>
      <w:r w:rsidRPr="009C0B62">
        <w:rPr>
          <w:rFonts w:ascii="Times New Roman" w:hAnsi="Times New Roman"/>
          <w:b/>
          <w:i/>
          <w:sz w:val="32"/>
          <w:szCs w:val="32"/>
          <w:u w:val="single"/>
        </w:rPr>
        <w:t xml:space="preserve"> 2024 г.</w:t>
      </w:r>
      <w:r w:rsidRPr="009C0B62">
        <w:rPr>
          <w:rFonts w:ascii="Times New Roman" w:hAnsi="Times New Roman"/>
          <w:sz w:val="32"/>
          <w:szCs w:val="32"/>
        </w:rPr>
        <w:t xml:space="preserve">  </w:t>
      </w:r>
      <w:r w:rsidR="00BA3818" w:rsidRPr="009C0B62">
        <w:rPr>
          <w:rFonts w:ascii="Times New Roman" w:hAnsi="Times New Roman"/>
          <w:b/>
          <w:i/>
          <w:sz w:val="32"/>
          <w:szCs w:val="32"/>
          <w:u w:val="single"/>
        </w:rPr>
        <w:t xml:space="preserve">№ </w:t>
      </w:r>
    </w:p>
    <w:p w:rsidR="009C0B62" w:rsidRDefault="009C0B62" w:rsidP="00D53902">
      <w:pPr>
        <w:pStyle w:val="Title"/>
        <w:spacing w:before="0" w:after="0"/>
        <w:ind w:firstLine="709"/>
        <w:jc w:val="both"/>
        <w:rPr>
          <w:rFonts w:ascii="Times New Roman" w:hAnsi="Times New Roman" w:cs="Times New Roman"/>
          <w:b w:val="0"/>
          <w:sz w:val="20"/>
          <w:szCs w:val="20"/>
        </w:rPr>
      </w:pPr>
      <w:proofErr w:type="spellStart"/>
      <w:r w:rsidRPr="009C0B62">
        <w:rPr>
          <w:rFonts w:ascii="Times New Roman" w:hAnsi="Times New Roman" w:cs="Times New Roman"/>
          <w:b w:val="0"/>
          <w:sz w:val="20"/>
          <w:szCs w:val="20"/>
        </w:rPr>
        <w:t>р.п</w:t>
      </w:r>
      <w:proofErr w:type="spellEnd"/>
      <w:r w:rsidRPr="009C0B62">
        <w:rPr>
          <w:rFonts w:ascii="Times New Roman" w:hAnsi="Times New Roman" w:cs="Times New Roman"/>
          <w:b w:val="0"/>
          <w:sz w:val="20"/>
          <w:szCs w:val="20"/>
        </w:rPr>
        <w:t>. Нижний Кисляй</w:t>
      </w:r>
    </w:p>
    <w:p w:rsidR="009C0B62" w:rsidRPr="009C0B62" w:rsidRDefault="009C0B62" w:rsidP="00D53902">
      <w:pPr>
        <w:pStyle w:val="Title"/>
        <w:spacing w:before="0" w:after="0"/>
        <w:ind w:firstLine="709"/>
        <w:jc w:val="both"/>
        <w:rPr>
          <w:rFonts w:ascii="Times New Roman" w:hAnsi="Times New Roman" w:cs="Times New Roman"/>
          <w:b w:val="0"/>
          <w:sz w:val="20"/>
          <w:szCs w:val="20"/>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B24E5" w:rsidRPr="008C7B2E">
        <w:rPr>
          <w:rFonts w:ascii="Times New Roman" w:hAnsi="Times New Roman" w:cs="Times New Roman"/>
          <w:color w:val="000000"/>
          <w:sz w:val="28"/>
          <w:szCs w:val="28"/>
        </w:rPr>
        <w:t>Предоставление земельного участка, находящегося</w:t>
      </w:r>
      <w:r w:rsidR="002B24E5">
        <w:rPr>
          <w:rFonts w:ascii="Times New Roman" w:hAnsi="Times New Roman" w:cs="Times New Roman"/>
          <w:color w:val="000000"/>
          <w:sz w:val="28"/>
          <w:szCs w:val="28"/>
        </w:rPr>
        <w:t xml:space="preserve"> в муниципальной собственности,</w:t>
      </w:r>
      <w:r w:rsidR="004255E9">
        <w:rPr>
          <w:rFonts w:ascii="Times New Roman" w:hAnsi="Times New Roman" w:cs="Times New Roman"/>
          <w:color w:val="000000"/>
          <w:sz w:val="28"/>
          <w:szCs w:val="28"/>
        </w:rPr>
        <w:t xml:space="preserve"> </w:t>
      </w:r>
      <w:r w:rsidR="00B47D76">
        <w:rPr>
          <w:rFonts w:ascii="Times New Roman" w:hAnsi="Times New Roman" w:cs="Times New Roman"/>
          <w:color w:val="000000"/>
          <w:sz w:val="28"/>
          <w:szCs w:val="28"/>
        </w:rPr>
        <w:t xml:space="preserve">или государственная собственность на который не разграничена, </w:t>
      </w:r>
      <w:r w:rsidR="002B24E5" w:rsidRPr="008C7B2E">
        <w:rPr>
          <w:rFonts w:ascii="Times New Roman" w:hAnsi="Times New Roman" w:cs="Times New Roman"/>
          <w:color w:val="000000"/>
          <w:sz w:val="28"/>
          <w:szCs w:val="28"/>
        </w:rPr>
        <w:t>на торгах</w:t>
      </w:r>
      <w:r w:rsidRPr="00D53902">
        <w:rPr>
          <w:rFonts w:ascii="Times New Roman" w:hAnsi="Times New Roman" w:cs="Times New Roman"/>
          <w:sz w:val="28"/>
          <w:szCs w:val="28"/>
        </w:rPr>
        <w:t xml:space="preserve">» на территории </w:t>
      </w:r>
      <w:proofErr w:type="spellStart"/>
      <w:r w:rsidR="009C0B62">
        <w:rPr>
          <w:rFonts w:ascii="Times New Roman" w:hAnsi="Times New Roman" w:cs="Times New Roman"/>
          <w:sz w:val="28"/>
          <w:szCs w:val="28"/>
        </w:rPr>
        <w:t>Нижнекисляйского</w:t>
      </w:r>
      <w:proofErr w:type="spellEnd"/>
      <w:r w:rsidRPr="00D53902">
        <w:rPr>
          <w:rFonts w:ascii="Times New Roman" w:hAnsi="Times New Roman" w:cs="Times New Roman"/>
          <w:sz w:val="28"/>
          <w:szCs w:val="28"/>
        </w:rPr>
        <w:t xml:space="preserve"> </w:t>
      </w:r>
      <w:r w:rsidR="00B47D76">
        <w:rPr>
          <w:rFonts w:ascii="Times New Roman" w:hAnsi="Times New Roman" w:cs="Times New Roman"/>
          <w:sz w:val="28"/>
          <w:szCs w:val="28"/>
        </w:rPr>
        <w:t>городского</w:t>
      </w:r>
      <w:r w:rsidRPr="00D53902">
        <w:rPr>
          <w:rFonts w:ascii="Times New Roman" w:hAnsi="Times New Roman" w:cs="Times New Roman"/>
          <w:sz w:val="28"/>
          <w:szCs w:val="28"/>
        </w:rPr>
        <w:t xml:space="preserve">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24E5">
        <w:rPr>
          <w:rStyle w:val="FontStyle18"/>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proofErr w:type="spellStart"/>
      <w:r w:rsidR="009C0B62">
        <w:rPr>
          <w:rFonts w:ascii="Times New Roman" w:hAnsi="Times New Roman" w:cs="Times New Roman"/>
          <w:sz w:val="28"/>
          <w:szCs w:val="28"/>
        </w:rPr>
        <w:t>Нижнекисляйского</w:t>
      </w:r>
      <w:proofErr w:type="spellEnd"/>
      <w:r w:rsidR="009C0B62">
        <w:rPr>
          <w:rFonts w:ascii="Times New Roman" w:hAnsi="Times New Roman" w:cs="Times New Roman"/>
          <w:sz w:val="28"/>
          <w:szCs w:val="28"/>
        </w:rPr>
        <w:t xml:space="preserve"> городского </w:t>
      </w:r>
      <w:r w:rsidR="00BA3818" w:rsidRPr="00D53902">
        <w:rPr>
          <w:rFonts w:ascii="Times New Roman" w:hAnsi="Times New Roman" w:cs="Times New Roman"/>
          <w:sz w:val="28"/>
          <w:szCs w:val="28"/>
        </w:rPr>
        <w:t xml:space="preserve">поселения Бутурлиновского муниципального района Воронежской области администрация </w:t>
      </w:r>
      <w:proofErr w:type="spellStart"/>
      <w:r w:rsidR="009C0B62">
        <w:rPr>
          <w:rFonts w:ascii="Times New Roman" w:hAnsi="Times New Roman" w:cs="Times New Roman"/>
          <w:sz w:val="28"/>
          <w:szCs w:val="28"/>
        </w:rPr>
        <w:t>Нижнекисляйского</w:t>
      </w:r>
      <w:proofErr w:type="spellEnd"/>
      <w:r w:rsidR="009C0B62">
        <w:rPr>
          <w:rFonts w:ascii="Times New Roman" w:hAnsi="Times New Roman" w:cs="Times New Roman"/>
          <w:sz w:val="28"/>
          <w:szCs w:val="28"/>
        </w:rPr>
        <w:t xml:space="preserve"> </w:t>
      </w:r>
      <w:r w:rsidR="00B47D76">
        <w:rPr>
          <w:rFonts w:ascii="Times New Roman" w:hAnsi="Times New Roman" w:cs="Times New Roman"/>
          <w:sz w:val="28"/>
          <w:szCs w:val="28"/>
        </w:rPr>
        <w:t>городского</w:t>
      </w:r>
      <w:r w:rsidR="00BA3818" w:rsidRPr="00D53902">
        <w:rPr>
          <w:rFonts w:ascii="Times New Roman" w:hAnsi="Times New Roman" w:cs="Times New Roman"/>
          <w:sz w:val="28"/>
          <w:szCs w:val="28"/>
        </w:rPr>
        <w:t xml:space="preserve">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2B24E5" w:rsidRPr="008C7B2E">
        <w:rPr>
          <w:rFonts w:ascii="Times New Roman" w:hAnsi="Times New Roman" w:cs="Times New Roman"/>
          <w:sz w:val="28"/>
          <w:szCs w:val="28"/>
        </w:rPr>
        <w:t>Предоставление земельного участка, находящегося</w:t>
      </w:r>
      <w:r w:rsidR="002B24E5">
        <w:rPr>
          <w:rFonts w:ascii="Times New Roman" w:hAnsi="Times New Roman" w:cs="Times New Roman"/>
          <w:sz w:val="28"/>
          <w:szCs w:val="28"/>
        </w:rPr>
        <w:t xml:space="preserve"> в муниципальной собственности,</w:t>
      </w:r>
      <w:r w:rsidR="00B47D76">
        <w:rPr>
          <w:rFonts w:ascii="Times New Roman" w:hAnsi="Times New Roman" w:cs="Times New Roman"/>
          <w:sz w:val="28"/>
          <w:szCs w:val="28"/>
        </w:rPr>
        <w:t xml:space="preserve"> или государственная собственность на который не разграничена, </w:t>
      </w:r>
      <w:r w:rsidR="002B24E5" w:rsidRPr="008C7B2E">
        <w:rPr>
          <w:rFonts w:ascii="Times New Roman" w:hAnsi="Times New Roman" w:cs="Times New Roman"/>
          <w:sz w:val="28"/>
          <w:szCs w:val="28"/>
        </w:rPr>
        <w:t>на торгах</w:t>
      </w:r>
      <w:r w:rsidRPr="00D53902">
        <w:rPr>
          <w:rFonts w:ascii="Times New Roman" w:hAnsi="Times New Roman" w:cs="Times New Roman"/>
          <w:sz w:val="28"/>
          <w:szCs w:val="28"/>
        </w:rPr>
        <w:t xml:space="preserve">» на территории </w:t>
      </w:r>
      <w:proofErr w:type="spellStart"/>
      <w:r w:rsidR="009C0B62">
        <w:rPr>
          <w:rFonts w:ascii="Times New Roman" w:hAnsi="Times New Roman" w:cs="Times New Roman"/>
          <w:sz w:val="28"/>
          <w:szCs w:val="28"/>
        </w:rPr>
        <w:t>Нижнекисляйского</w:t>
      </w:r>
      <w:proofErr w:type="spellEnd"/>
      <w:r w:rsidRPr="00D53902">
        <w:rPr>
          <w:rFonts w:ascii="Times New Roman" w:hAnsi="Times New Roman" w:cs="Times New Roman"/>
          <w:sz w:val="28"/>
          <w:szCs w:val="28"/>
        </w:rPr>
        <w:t xml:space="preserve"> </w:t>
      </w:r>
      <w:r w:rsidR="00B47D76">
        <w:rPr>
          <w:rFonts w:ascii="Times New Roman" w:hAnsi="Times New Roman" w:cs="Times New Roman"/>
          <w:sz w:val="28"/>
          <w:szCs w:val="28"/>
        </w:rPr>
        <w:t>городского</w:t>
      </w:r>
      <w:r w:rsidRPr="00D53902">
        <w:rPr>
          <w:rFonts w:ascii="Times New Roman" w:hAnsi="Times New Roman" w:cs="Times New Roman"/>
          <w:sz w:val="28"/>
          <w:szCs w:val="28"/>
        </w:rPr>
        <w:t xml:space="preserve"> поселения Бутурлиновского муниципального района Воронежской области согласно приложению к настоящему постановлению.</w:t>
      </w:r>
    </w:p>
    <w:p w:rsidR="002B24E5" w:rsidRPr="00F642FC" w:rsidRDefault="002B24E5" w:rsidP="00D53902">
      <w:pPr>
        <w:ind w:firstLine="709"/>
        <w:jc w:val="both"/>
        <w:rPr>
          <w:rFonts w:ascii="Times New Roman" w:hAnsi="Times New Roman" w:cs="Times New Roman"/>
          <w:color w:val="0D0D0D" w:themeColor="text1" w:themeTint="F2"/>
          <w:sz w:val="28"/>
          <w:szCs w:val="28"/>
        </w:rPr>
      </w:pPr>
      <w:r w:rsidRPr="00F642FC">
        <w:rPr>
          <w:rFonts w:ascii="Times New Roman" w:hAnsi="Times New Roman" w:cs="Times New Roman"/>
          <w:color w:val="0D0D0D" w:themeColor="text1" w:themeTint="F2"/>
          <w:sz w:val="28"/>
          <w:szCs w:val="28"/>
        </w:rPr>
        <w:lastRenderedPageBreak/>
        <w:t xml:space="preserve">2. Признать утратившими силу следующие постановления администрации </w:t>
      </w:r>
      <w:proofErr w:type="spellStart"/>
      <w:r w:rsidR="00F642FC" w:rsidRPr="00F642FC">
        <w:rPr>
          <w:rFonts w:ascii="Times New Roman" w:hAnsi="Times New Roman" w:cs="Times New Roman"/>
          <w:color w:val="0D0D0D" w:themeColor="text1" w:themeTint="F2"/>
          <w:sz w:val="28"/>
          <w:szCs w:val="28"/>
        </w:rPr>
        <w:t>Нижнекисляйского</w:t>
      </w:r>
      <w:proofErr w:type="spellEnd"/>
      <w:r w:rsidR="00F642FC" w:rsidRPr="00F642FC">
        <w:rPr>
          <w:rFonts w:ascii="Times New Roman" w:hAnsi="Times New Roman" w:cs="Times New Roman"/>
          <w:color w:val="0D0D0D" w:themeColor="text1" w:themeTint="F2"/>
          <w:sz w:val="28"/>
          <w:szCs w:val="28"/>
        </w:rPr>
        <w:t xml:space="preserve"> </w:t>
      </w:r>
      <w:r w:rsidRPr="00F642FC">
        <w:rPr>
          <w:rFonts w:ascii="Times New Roman" w:hAnsi="Times New Roman" w:cs="Times New Roman"/>
          <w:color w:val="0D0D0D" w:themeColor="text1" w:themeTint="F2"/>
          <w:sz w:val="28"/>
          <w:szCs w:val="28"/>
        </w:rPr>
        <w:t xml:space="preserve"> </w:t>
      </w:r>
      <w:r w:rsidR="00B47D76" w:rsidRPr="00F642FC">
        <w:rPr>
          <w:rFonts w:ascii="Times New Roman" w:hAnsi="Times New Roman" w:cs="Times New Roman"/>
          <w:color w:val="0D0D0D" w:themeColor="text1" w:themeTint="F2"/>
          <w:sz w:val="28"/>
          <w:szCs w:val="28"/>
        </w:rPr>
        <w:t>городского</w:t>
      </w:r>
      <w:r w:rsidRPr="00F642FC">
        <w:rPr>
          <w:rFonts w:ascii="Times New Roman" w:hAnsi="Times New Roman" w:cs="Times New Roman"/>
          <w:color w:val="0D0D0D" w:themeColor="text1" w:themeTint="F2"/>
          <w:sz w:val="28"/>
          <w:szCs w:val="28"/>
        </w:rPr>
        <w:t xml:space="preserve"> поселения Бутурлиновского муниципального района Воронежской области:</w:t>
      </w:r>
    </w:p>
    <w:p w:rsidR="002B24E5" w:rsidRDefault="009C0B62" w:rsidP="00F642FC">
      <w:pPr>
        <w:ind w:right="-5"/>
        <w:jc w:val="both"/>
        <w:rPr>
          <w:rFonts w:ascii="Times New Roman" w:eastAsia="Times New Roman" w:hAnsi="Times New Roman" w:cs="Times New Roman"/>
          <w:bCs/>
          <w:sz w:val="28"/>
          <w:szCs w:val="28"/>
        </w:rPr>
      </w:pPr>
      <w:r w:rsidRPr="00F642FC">
        <w:rPr>
          <w:rFonts w:ascii="Times New Roman" w:hAnsi="Times New Roman" w:cs="Times New Roman"/>
          <w:color w:val="0D0D0D" w:themeColor="text1" w:themeTint="F2"/>
          <w:sz w:val="28"/>
          <w:szCs w:val="28"/>
        </w:rPr>
        <w:t>- от 15 декабря 2015г. № 293</w:t>
      </w:r>
      <w:r w:rsidR="002B24E5" w:rsidRPr="00F642FC">
        <w:rPr>
          <w:rFonts w:ascii="Times New Roman" w:hAnsi="Times New Roman" w:cs="Times New Roman"/>
          <w:color w:val="0D0D0D" w:themeColor="text1" w:themeTint="F2"/>
          <w:sz w:val="28"/>
          <w:szCs w:val="28"/>
        </w:rPr>
        <w:t xml:space="preserve"> «</w:t>
      </w:r>
      <w:r w:rsidRPr="00F642FC">
        <w:rPr>
          <w:rFonts w:ascii="Times New Roman" w:eastAsia="Times New Roman" w:hAnsi="Times New Roman" w:cs="Times New Roman"/>
          <w:bCs/>
          <w:sz w:val="28"/>
          <w:szCs w:val="28"/>
          <w:lang w:eastAsia="ar-SA"/>
        </w:rPr>
        <w:t xml:space="preserve">Об утверждении административного регламента администрации </w:t>
      </w:r>
      <w:proofErr w:type="spellStart"/>
      <w:r w:rsidRPr="00F642FC">
        <w:rPr>
          <w:rFonts w:ascii="Times New Roman" w:eastAsia="Times New Roman" w:hAnsi="Times New Roman" w:cs="Times New Roman"/>
          <w:bCs/>
          <w:sz w:val="28"/>
          <w:szCs w:val="28"/>
          <w:lang w:eastAsia="ar-SA"/>
        </w:rPr>
        <w:t>Нижнекисляйского</w:t>
      </w:r>
      <w:proofErr w:type="spellEnd"/>
      <w:r w:rsidRPr="00F642FC">
        <w:rPr>
          <w:rFonts w:ascii="Times New Roman" w:eastAsia="Times New Roman" w:hAnsi="Times New Roman" w:cs="Times New Roman"/>
          <w:bCs/>
          <w:sz w:val="28"/>
          <w:szCs w:val="28"/>
          <w:lang w:eastAsia="ar-SA"/>
        </w:rPr>
        <w:t xml:space="preserve"> городского поселения Бутурлиновского муниципального района Воронежской области по предоставлению муниципальной услуги </w:t>
      </w:r>
      <w:r w:rsidRPr="00F642FC">
        <w:rPr>
          <w:rFonts w:ascii="Times New Roman" w:eastAsia="Times New Roman" w:hAnsi="Times New Roman" w:cs="Times New Roman"/>
          <w:bCs/>
          <w:sz w:val="28"/>
          <w:szCs w:val="28"/>
        </w:rPr>
        <w:t>«</w:t>
      </w:r>
      <w:r w:rsidRPr="00F642FC">
        <w:rPr>
          <w:rFonts w:ascii="Times New Roman" w:hAnsi="Times New Roman" w:cs="Times New Roman"/>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F642FC">
        <w:rPr>
          <w:rFonts w:ascii="Times New Roman" w:eastAsia="Times New Roman" w:hAnsi="Times New Roman" w:cs="Times New Roman"/>
          <w:bCs/>
          <w:sz w:val="28"/>
          <w:szCs w:val="28"/>
        </w:rPr>
        <w:t>»</w:t>
      </w:r>
    </w:p>
    <w:p w:rsidR="00F642FC" w:rsidRPr="00F642FC" w:rsidRDefault="00F642FC" w:rsidP="00F642FC">
      <w:pPr>
        <w:ind w:right="-5"/>
        <w:jc w:val="both"/>
        <w:rPr>
          <w:rFonts w:ascii="Times New Roman" w:eastAsia="Times New Roman" w:hAnsi="Times New Roman" w:cs="Times New Roman"/>
          <w:bCs/>
          <w:sz w:val="28"/>
          <w:szCs w:val="28"/>
          <w:lang w:eastAsia="ar-SA"/>
        </w:rPr>
      </w:pPr>
    </w:p>
    <w:p w:rsidR="00F642FC" w:rsidRDefault="00F642FC" w:rsidP="00F642FC">
      <w:pPr>
        <w:suppressAutoHyphens/>
        <w:ind w:right="-5"/>
        <w:jc w:val="both"/>
        <w:rPr>
          <w:rFonts w:ascii="Times New Roman" w:hAnsi="Times New Roman" w:cs="Times New Roman"/>
          <w:bCs/>
          <w:sz w:val="28"/>
          <w:szCs w:val="28"/>
        </w:rPr>
      </w:pPr>
      <w:r w:rsidRPr="00F642FC">
        <w:rPr>
          <w:rFonts w:ascii="Times New Roman" w:eastAsia="Times New Roman" w:hAnsi="Times New Roman" w:cs="Times New Roman"/>
          <w:bCs/>
          <w:sz w:val="28"/>
          <w:szCs w:val="28"/>
          <w:lang w:eastAsia="ar-SA"/>
        </w:rPr>
        <w:t>- от 17</w:t>
      </w:r>
      <w:r>
        <w:rPr>
          <w:rFonts w:ascii="Times New Roman" w:eastAsia="Times New Roman" w:hAnsi="Times New Roman" w:cs="Times New Roman"/>
          <w:bCs/>
          <w:sz w:val="28"/>
          <w:szCs w:val="28"/>
          <w:lang w:eastAsia="ar-SA"/>
        </w:rPr>
        <w:t xml:space="preserve"> февраля 2016 г.</w:t>
      </w:r>
      <w:r w:rsidR="00A5157F">
        <w:rPr>
          <w:rFonts w:ascii="Times New Roman" w:eastAsia="Times New Roman" w:hAnsi="Times New Roman" w:cs="Times New Roman"/>
          <w:bCs/>
          <w:sz w:val="28"/>
          <w:szCs w:val="28"/>
          <w:lang w:eastAsia="ar-SA"/>
        </w:rPr>
        <w:t xml:space="preserve"> </w:t>
      </w:r>
      <w:r w:rsidR="00A5157F" w:rsidRPr="00A5157F">
        <w:rPr>
          <w:rFonts w:ascii="Times New Roman" w:eastAsia="Times New Roman" w:hAnsi="Times New Roman" w:cs="Times New Roman"/>
          <w:bCs/>
          <w:color w:val="FF0000"/>
          <w:sz w:val="28"/>
          <w:szCs w:val="28"/>
          <w:lang w:eastAsia="ar-SA"/>
        </w:rPr>
        <w:t xml:space="preserve">№ </w:t>
      </w:r>
      <w:r w:rsidR="00A5157F">
        <w:rPr>
          <w:rFonts w:ascii="Times New Roman" w:eastAsia="Times New Roman" w:hAnsi="Times New Roman" w:cs="Times New Roman"/>
          <w:bCs/>
          <w:color w:val="FF0000"/>
          <w:sz w:val="28"/>
          <w:szCs w:val="28"/>
          <w:lang w:eastAsia="ar-SA"/>
        </w:rPr>
        <w:t>36</w:t>
      </w:r>
      <w:r w:rsidR="00A5157F">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 </w:t>
      </w:r>
      <w:r w:rsidRPr="00F642FC">
        <w:rPr>
          <w:rFonts w:ascii="Times New Roman" w:hAnsi="Times New Roman" w:cs="Times New Roman"/>
          <w:sz w:val="28"/>
          <w:szCs w:val="28"/>
        </w:rPr>
        <w:t xml:space="preserve">О внесении изменений в постановление администрации </w:t>
      </w:r>
      <w:proofErr w:type="spellStart"/>
      <w:r w:rsidRPr="00F642FC">
        <w:rPr>
          <w:rFonts w:ascii="Times New Roman" w:hAnsi="Times New Roman" w:cs="Times New Roman"/>
          <w:sz w:val="28"/>
          <w:szCs w:val="28"/>
        </w:rPr>
        <w:t>Нижнекисляйского</w:t>
      </w:r>
      <w:proofErr w:type="spellEnd"/>
      <w:r w:rsidRPr="00F642FC">
        <w:rPr>
          <w:rFonts w:ascii="Times New Roman" w:hAnsi="Times New Roman" w:cs="Times New Roman"/>
          <w:sz w:val="28"/>
          <w:szCs w:val="28"/>
        </w:rPr>
        <w:t xml:space="preserve"> городского поселения Бутурлиновского муниципального района Воронежской области от </w:t>
      </w:r>
      <w:r w:rsidRPr="00F642FC">
        <w:rPr>
          <w:rFonts w:ascii="Times New Roman" w:eastAsia="Calibri" w:hAnsi="Times New Roman" w:cs="Times New Roman"/>
          <w:sz w:val="28"/>
          <w:szCs w:val="28"/>
          <w:lang w:eastAsia="en-US"/>
        </w:rPr>
        <w:t>15.12.2015 г. № 293 «</w:t>
      </w:r>
      <w:r w:rsidRPr="00F642FC">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F642FC">
        <w:rPr>
          <w:rFonts w:ascii="Times New Roman" w:hAnsi="Times New Roman" w:cs="Times New Roman"/>
          <w:bCs/>
          <w:sz w:val="28"/>
          <w:szCs w:val="28"/>
        </w:rPr>
        <w:t>»</w:t>
      </w:r>
    </w:p>
    <w:p w:rsidR="00F642FC" w:rsidRPr="00F642FC" w:rsidRDefault="00F642FC" w:rsidP="00F642FC">
      <w:pPr>
        <w:suppressAutoHyphens/>
        <w:ind w:right="-5"/>
        <w:jc w:val="both"/>
        <w:rPr>
          <w:rFonts w:ascii="Times New Roman" w:hAnsi="Times New Roman" w:cs="Times New Roman"/>
          <w:bCs/>
          <w:sz w:val="28"/>
          <w:szCs w:val="28"/>
        </w:rPr>
      </w:pPr>
    </w:p>
    <w:p w:rsidR="00F642FC" w:rsidRPr="00F642FC" w:rsidRDefault="00F642FC" w:rsidP="00F642FC">
      <w:pPr>
        <w:ind w:right="-5"/>
        <w:jc w:val="both"/>
        <w:rPr>
          <w:rFonts w:ascii="Times New Roman" w:hAnsi="Times New Roman" w:cs="Times New Roman"/>
          <w:sz w:val="28"/>
          <w:szCs w:val="28"/>
        </w:rPr>
      </w:pPr>
      <w:r w:rsidRPr="00F642FC">
        <w:rPr>
          <w:rFonts w:ascii="Times New Roman" w:hAnsi="Times New Roman" w:cs="Times New Roman"/>
          <w:bCs/>
          <w:sz w:val="28"/>
          <w:szCs w:val="28"/>
        </w:rPr>
        <w:t>- от 28 февраля 2018 г</w:t>
      </w:r>
      <w:r w:rsidRPr="00A5157F">
        <w:rPr>
          <w:rFonts w:ascii="Times New Roman" w:hAnsi="Times New Roman" w:cs="Times New Roman"/>
          <w:bCs/>
          <w:color w:val="FF0000"/>
          <w:sz w:val="28"/>
          <w:szCs w:val="28"/>
        </w:rPr>
        <w:t xml:space="preserve">. </w:t>
      </w:r>
      <w:r w:rsidR="00A5157F" w:rsidRPr="00A5157F">
        <w:rPr>
          <w:rFonts w:ascii="Times New Roman" w:hAnsi="Times New Roman" w:cs="Times New Roman"/>
          <w:bCs/>
          <w:color w:val="FF0000"/>
          <w:sz w:val="28"/>
          <w:szCs w:val="28"/>
        </w:rPr>
        <w:t xml:space="preserve"> № 24</w:t>
      </w:r>
      <w:r w:rsidR="00A5157F">
        <w:rPr>
          <w:rFonts w:ascii="Times New Roman" w:hAnsi="Times New Roman" w:cs="Times New Roman"/>
          <w:bCs/>
          <w:sz w:val="28"/>
          <w:szCs w:val="28"/>
        </w:rPr>
        <w:t xml:space="preserve"> </w:t>
      </w:r>
      <w:r w:rsidRPr="00F642FC">
        <w:rPr>
          <w:rFonts w:ascii="Times New Roman" w:hAnsi="Times New Roman" w:cs="Times New Roman"/>
          <w:sz w:val="28"/>
          <w:szCs w:val="28"/>
        </w:rPr>
        <w:t xml:space="preserve">О внесении изменений в постановление администрации </w:t>
      </w:r>
      <w:proofErr w:type="spellStart"/>
      <w:r w:rsidRPr="00F642FC">
        <w:rPr>
          <w:rFonts w:ascii="Times New Roman" w:hAnsi="Times New Roman" w:cs="Times New Roman"/>
          <w:sz w:val="28"/>
          <w:szCs w:val="28"/>
        </w:rPr>
        <w:t>Нижнекисляйского</w:t>
      </w:r>
      <w:proofErr w:type="spellEnd"/>
      <w:r w:rsidRPr="00F642FC">
        <w:rPr>
          <w:rFonts w:ascii="Times New Roman" w:hAnsi="Times New Roman" w:cs="Times New Roman"/>
          <w:sz w:val="28"/>
          <w:szCs w:val="28"/>
        </w:rPr>
        <w:t xml:space="preserve"> городского поселения Бутурлиновского муниципального района Воронежской области от </w:t>
      </w:r>
      <w:r w:rsidRPr="00F642FC">
        <w:rPr>
          <w:rFonts w:ascii="Times New Roman" w:eastAsia="Calibri" w:hAnsi="Times New Roman" w:cs="Times New Roman"/>
          <w:sz w:val="28"/>
          <w:szCs w:val="28"/>
          <w:lang w:eastAsia="en-US"/>
        </w:rPr>
        <w:t>15.12.2015 г. № 293 «</w:t>
      </w:r>
      <w:r w:rsidRPr="00F642FC">
        <w:rPr>
          <w:rFonts w:ascii="Times New Roman" w:hAnsi="Times New Roman" w:cs="Times New Roman"/>
          <w:bCs/>
          <w:sz w:val="28"/>
          <w:szCs w:val="28"/>
          <w:lang w:eastAsia="ar-SA"/>
        </w:rPr>
        <w:t xml:space="preserve">Об утверждении административного регламента администрации </w:t>
      </w:r>
      <w:proofErr w:type="spellStart"/>
      <w:r w:rsidRPr="00F642FC">
        <w:rPr>
          <w:rFonts w:ascii="Times New Roman" w:hAnsi="Times New Roman" w:cs="Times New Roman"/>
          <w:bCs/>
          <w:sz w:val="28"/>
          <w:szCs w:val="28"/>
          <w:lang w:eastAsia="ar-SA"/>
        </w:rPr>
        <w:t>Нижнекисляйского</w:t>
      </w:r>
      <w:proofErr w:type="spellEnd"/>
      <w:r w:rsidRPr="00F642FC">
        <w:rPr>
          <w:rFonts w:ascii="Times New Roman" w:hAnsi="Times New Roman" w:cs="Times New Roman"/>
          <w:bCs/>
          <w:sz w:val="28"/>
          <w:szCs w:val="28"/>
          <w:lang w:eastAsia="ar-SA"/>
        </w:rPr>
        <w:t xml:space="preserve"> городского поселения Бутурлиновского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F642FC">
        <w:rPr>
          <w:rFonts w:ascii="Times New Roman" w:hAnsi="Times New Roman" w:cs="Times New Roman"/>
          <w:bCs/>
          <w:sz w:val="28"/>
          <w:szCs w:val="28"/>
        </w:rPr>
        <w:t>»</w:t>
      </w:r>
    </w:p>
    <w:p w:rsidR="00F642FC" w:rsidRPr="00F642FC" w:rsidRDefault="00F642FC" w:rsidP="00F642FC">
      <w:pPr>
        <w:ind w:right="-5"/>
        <w:jc w:val="both"/>
        <w:rPr>
          <w:rFonts w:ascii="Times New Roman" w:eastAsia="Times New Roman" w:hAnsi="Times New Roman" w:cs="Times New Roman"/>
          <w:b/>
          <w:bCs/>
          <w:sz w:val="28"/>
          <w:szCs w:val="28"/>
          <w:lang w:eastAsia="ar-SA"/>
        </w:rPr>
      </w:pPr>
    </w:p>
    <w:p w:rsidR="00F642FC" w:rsidRPr="00645907" w:rsidRDefault="002B24E5" w:rsidP="00F642FC">
      <w:pPr>
        <w:ind w:firstLine="709"/>
        <w:rPr>
          <w:rFonts w:ascii="Times New Roman" w:hAnsi="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xml:space="preserve">. </w:t>
      </w:r>
      <w:r w:rsidR="00F642FC" w:rsidRPr="00473862">
        <w:rPr>
          <w:rFonts w:ascii="Times New Roman" w:hAnsi="Times New Roman"/>
          <w:sz w:val="28"/>
          <w:szCs w:val="28"/>
        </w:rPr>
        <w:t xml:space="preserve"> Настоящее постановление вступает в силу со дня его опубликования в </w:t>
      </w:r>
      <w:r w:rsidR="00F642FC" w:rsidRPr="00E46168">
        <w:rPr>
          <w:rFonts w:ascii="Times New Roman" w:hAnsi="Times New Roman"/>
          <w:bCs/>
          <w:sz w:val="28"/>
          <w:szCs w:val="28"/>
        </w:rPr>
        <w:t xml:space="preserve">официальном периодическом печатном издании «Вестник муниципальных правовых актов </w:t>
      </w:r>
      <w:proofErr w:type="spellStart"/>
      <w:r w:rsidR="00F642FC" w:rsidRPr="00E46168">
        <w:rPr>
          <w:rFonts w:ascii="Times New Roman" w:hAnsi="Times New Roman"/>
          <w:bCs/>
          <w:sz w:val="28"/>
          <w:szCs w:val="28"/>
        </w:rPr>
        <w:t>Нижнекисляйского</w:t>
      </w:r>
      <w:proofErr w:type="spellEnd"/>
      <w:r w:rsidR="00F642FC" w:rsidRPr="00E46168">
        <w:rPr>
          <w:rFonts w:ascii="Times New Roman" w:hAnsi="Times New Roman"/>
          <w:bCs/>
          <w:sz w:val="28"/>
          <w:szCs w:val="28"/>
        </w:rPr>
        <w:t xml:space="preserve"> городского поселения</w:t>
      </w:r>
      <w:r w:rsidR="00F642FC">
        <w:rPr>
          <w:rFonts w:ascii="Times New Roman" w:hAnsi="Times New Roman"/>
          <w:bCs/>
          <w:sz w:val="28"/>
          <w:szCs w:val="28"/>
        </w:rPr>
        <w:t xml:space="preserve"> </w:t>
      </w:r>
      <w:r w:rsidR="00F642FC" w:rsidRPr="00E46168">
        <w:rPr>
          <w:rFonts w:ascii="Times New Roman" w:hAnsi="Times New Roman"/>
          <w:bCs/>
          <w:sz w:val="28"/>
          <w:szCs w:val="28"/>
        </w:rPr>
        <w:t xml:space="preserve"> Бутурлиновского муниципального района Воронежской области»</w:t>
      </w:r>
      <w:r w:rsidR="00F642FC">
        <w:rPr>
          <w:rFonts w:ascii="Times New Roman" w:hAnsi="Times New Roman"/>
          <w:bCs/>
          <w:sz w:val="28"/>
          <w:szCs w:val="28"/>
        </w:rPr>
        <w:t xml:space="preserve"> и подлежит размещению </w:t>
      </w:r>
      <w:r w:rsidR="00F642FC" w:rsidRPr="0077429F">
        <w:rPr>
          <w:rFonts w:ascii="Times New Roman" w:hAnsi="Times New Roman"/>
          <w:sz w:val="28"/>
          <w:szCs w:val="28"/>
        </w:rPr>
        <w:t xml:space="preserve">на официальном сайте органа местного самоуправления </w:t>
      </w:r>
      <w:proofErr w:type="spellStart"/>
      <w:r w:rsidR="00F642FC" w:rsidRPr="0077429F">
        <w:rPr>
          <w:rFonts w:ascii="Times New Roman" w:hAnsi="Times New Roman"/>
          <w:sz w:val="28"/>
          <w:szCs w:val="28"/>
        </w:rPr>
        <w:t>Нижнекисляйского</w:t>
      </w:r>
      <w:proofErr w:type="spellEnd"/>
      <w:r w:rsidR="00F642FC" w:rsidRPr="0077429F">
        <w:rPr>
          <w:rFonts w:ascii="Times New Roman" w:hAnsi="Times New Roman"/>
          <w:sz w:val="28"/>
          <w:szCs w:val="28"/>
        </w:rPr>
        <w:t xml:space="preserve"> городского поселения Бутурлиновского муниципального района Воронежской области </w:t>
      </w:r>
      <w:hyperlink r:id="rId9" w:history="1">
        <w:r w:rsidR="00F642FC" w:rsidRPr="0077429F">
          <w:rPr>
            <w:rFonts w:ascii="Times New Roman" w:hAnsi="Times New Roman"/>
            <w:sz w:val="28"/>
            <w:szCs w:val="28"/>
          </w:rPr>
          <w:t>http://nizhnekisly</w:t>
        </w:r>
        <w:proofErr w:type="spellStart"/>
        <w:r w:rsidR="00F642FC" w:rsidRPr="0077429F">
          <w:rPr>
            <w:rFonts w:ascii="Times New Roman" w:hAnsi="Times New Roman"/>
            <w:sz w:val="28"/>
            <w:szCs w:val="28"/>
            <w:lang w:val="en-US"/>
          </w:rPr>
          <w:t>ajskoe</w:t>
        </w:r>
        <w:proofErr w:type="spellEnd"/>
        <w:r w:rsidR="00F642FC" w:rsidRPr="0077429F">
          <w:rPr>
            <w:rFonts w:ascii="Times New Roman" w:hAnsi="Times New Roman"/>
            <w:sz w:val="28"/>
            <w:szCs w:val="28"/>
          </w:rPr>
          <w:t>-</w:t>
        </w:r>
        <w:r w:rsidR="00F642FC" w:rsidRPr="0077429F">
          <w:rPr>
            <w:rFonts w:ascii="Times New Roman" w:hAnsi="Times New Roman"/>
            <w:sz w:val="28"/>
            <w:szCs w:val="28"/>
            <w:lang w:val="en-US"/>
          </w:rPr>
          <w:t>r</w:t>
        </w:r>
        <w:r w:rsidR="00F642FC" w:rsidRPr="0077429F">
          <w:rPr>
            <w:rFonts w:ascii="Times New Roman" w:hAnsi="Times New Roman"/>
            <w:sz w:val="28"/>
            <w:szCs w:val="28"/>
          </w:rPr>
          <w:t>20.</w:t>
        </w:r>
        <w:proofErr w:type="spellStart"/>
        <w:r w:rsidR="00F642FC" w:rsidRPr="0077429F">
          <w:rPr>
            <w:rFonts w:ascii="Times New Roman" w:hAnsi="Times New Roman"/>
            <w:sz w:val="28"/>
            <w:szCs w:val="28"/>
            <w:lang w:val="en-US"/>
          </w:rPr>
          <w:t>gosweb</w:t>
        </w:r>
        <w:proofErr w:type="spellEnd"/>
        <w:r w:rsidR="00F642FC" w:rsidRPr="0077429F">
          <w:rPr>
            <w:rFonts w:ascii="Times New Roman" w:hAnsi="Times New Roman"/>
            <w:sz w:val="28"/>
            <w:szCs w:val="28"/>
          </w:rPr>
          <w:t>.</w:t>
        </w:r>
        <w:proofErr w:type="spellStart"/>
        <w:r w:rsidR="00F642FC" w:rsidRPr="0077429F">
          <w:rPr>
            <w:rFonts w:ascii="Times New Roman" w:hAnsi="Times New Roman"/>
            <w:sz w:val="28"/>
            <w:szCs w:val="28"/>
            <w:lang w:val="en-US"/>
          </w:rPr>
          <w:t>gosuslugi</w:t>
        </w:r>
        <w:proofErr w:type="spellEnd"/>
        <w:r w:rsidR="00F642FC" w:rsidRPr="0077429F">
          <w:rPr>
            <w:rFonts w:ascii="Times New Roman" w:hAnsi="Times New Roman"/>
            <w:sz w:val="28"/>
            <w:szCs w:val="28"/>
          </w:rPr>
          <w:t>.</w:t>
        </w:r>
        <w:proofErr w:type="spellStart"/>
        <w:r w:rsidR="00F642FC" w:rsidRPr="0077429F">
          <w:rPr>
            <w:rFonts w:ascii="Times New Roman" w:hAnsi="Times New Roman"/>
            <w:sz w:val="28"/>
            <w:szCs w:val="28"/>
          </w:rPr>
          <w:t>ru</w:t>
        </w:r>
        <w:proofErr w:type="spellEnd"/>
      </w:hyperlink>
      <w:r w:rsidR="00F642FC" w:rsidRPr="0077429F">
        <w:rPr>
          <w:rFonts w:ascii="Calibri" w:hAnsi="Calibri"/>
          <w:sz w:val="28"/>
          <w:szCs w:val="28"/>
        </w:rPr>
        <w:t xml:space="preserve"> </w:t>
      </w:r>
      <w:r w:rsidR="00F642FC" w:rsidRPr="0077429F">
        <w:rPr>
          <w:rFonts w:ascii="Times New Roman" w:hAnsi="Times New Roman"/>
          <w:sz w:val="28"/>
          <w:szCs w:val="28"/>
        </w:rPr>
        <w:t>в информационно-телекоммуникационной сети "Интернет"</w:t>
      </w:r>
      <w:r w:rsidR="00F642FC">
        <w:rPr>
          <w:rFonts w:ascii="Times New Roman" w:hAnsi="Times New Roman"/>
          <w:sz w:val="28"/>
          <w:szCs w:val="28"/>
        </w:rPr>
        <w:t>.</w:t>
      </w:r>
    </w:p>
    <w:p w:rsidR="00F642FC" w:rsidRDefault="00F642FC" w:rsidP="00D53902">
      <w:pPr>
        <w:ind w:firstLine="709"/>
        <w:jc w:val="both"/>
        <w:rPr>
          <w:rFonts w:ascii="Times New Roman" w:hAnsi="Times New Roman" w:cs="Times New Roman"/>
          <w:sz w:val="28"/>
          <w:szCs w:val="28"/>
        </w:rPr>
      </w:pP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Default="00BA3818" w:rsidP="00D53902">
      <w:pPr>
        <w:ind w:firstLine="709"/>
        <w:jc w:val="both"/>
        <w:rPr>
          <w:rFonts w:ascii="Times New Roman" w:hAnsi="Times New Roman" w:cs="Times New Roman"/>
          <w:sz w:val="28"/>
          <w:szCs w:val="28"/>
        </w:rPr>
      </w:pPr>
    </w:p>
    <w:p w:rsidR="00F642FC" w:rsidRPr="00D53902" w:rsidRDefault="00F642FC" w:rsidP="00D53902">
      <w:pPr>
        <w:ind w:firstLine="709"/>
        <w:jc w:val="both"/>
        <w:rPr>
          <w:rFonts w:ascii="Times New Roman" w:hAnsi="Times New Roman" w:cs="Times New Roman"/>
          <w:sz w:val="28"/>
          <w:szCs w:val="28"/>
        </w:rPr>
      </w:pPr>
    </w:p>
    <w:tbl>
      <w:tblPr>
        <w:tblW w:w="4978" w:type="pct"/>
        <w:tblLook w:val="04A0" w:firstRow="1" w:lastRow="0" w:firstColumn="1" w:lastColumn="0" w:noHBand="0" w:noVBand="1"/>
      </w:tblPr>
      <w:tblGrid>
        <w:gridCol w:w="10371"/>
      </w:tblGrid>
      <w:tr w:rsidR="00F642FC" w:rsidRPr="00473862" w:rsidTr="004255E9">
        <w:trPr>
          <w:trHeight w:val="69"/>
        </w:trPr>
        <w:tc>
          <w:tcPr>
            <w:tcW w:w="5000" w:type="pct"/>
            <w:shd w:val="clear" w:color="auto" w:fill="auto"/>
          </w:tcPr>
          <w:p w:rsidR="00F642FC" w:rsidRDefault="00F642FC" w:rsidP="004255E9">
            <w:pPr>
              <w:rPr>
                <w:rFonts w:ascii="Times New Roman" w:eastAsia="Calibri" w:hAnsi="Times New Roman"/>
                <w:sz w:val="28"/>
                <w:szCs w:val="28"/>
                <w:lang w:eastAsia="en-US"/>
              </w:rPr>
            </w:pPr>
            <w:r>
              <w:rPr>
                <w:rFonts w:ascii="Times New Roman" w:eastAsia="Calibri" w:hAnsi="Times New Roman"/>
                <w:sz w:val="28"/>
                <w:szCs w:val="28"/>
                <w:lang w:eastAsia="en-US"/>
              </w:rPr>
              <w:t>Г</w:t>
            </w:r>
            <w:r w:rsidRPr="00473862">
              <w:rPr>
                <w:rFonts w:ascii="Times New Roman" w:eastAsia="Calibri" w:hAnsi="Times New Roman"/>
                <w:sz w:val="28"/>
                <w:szCs w:val="28"/>
                <w:lang w:eastAsia="en-US"/>
              </w:rPr>
              <w:t>лав</w:t>
            </w:r>
            <w:r>
              <w:rPr>
                <w:rFonts w:ascii="Times New Roman" w:eastAsia="Calibri" w:hAnsi="Times New Roman"/>
                <w:sz w:val="28"/>
                <w:szCs w:val="28"/>
                <w:lang w:eastAsia="en-US"/>
              </w:rPr>
              <w:t xml:space="preserve">а </w:t>
            </w:r>
            <w:proofErr w:type="spellStart"/>
            <w:r>
              <w:rPr>
                <w:rFonts w:ascii="Times New Roman" w:eastAsia="Calibri" w:hAnsi="Times New Roman"/>
                <w:sz w:val="28"/>
                <w:szCs w:val="28"/>
                <w:lang w:eastAsia="en-US"/>
              </w:rPr>
              <w:t>Нижнекисляйского</w:t>
            </w:r>
            <w:proofErr w:type="spellEnd"/>
          </w:p>
          <w:p w:rsidR="00F642FC" w:rsidRPr="00473862" w:rsidRDefault="00F642FC" w:rsidP="004255E9">
            <w:pPr>
              <w:rPr>
                <w:rFonts w:ascii="Times New Roman" w:eastAsia="Calibri" w:hAnsi="Times New Roman"/>
                <w:sz w:val="28"/>
                <w:szCs w:val="28"/>
                <w:lang w:eastAsia="en-US"/>
              </w:rPr>
            </w:pPr>
            <w:r>
              <w:rPr>
                <w:rFonts w:ascii="Times New Roman" w:eastAsia="Calibri" w:hAnsi="Times New Roman"/>
                <w:sz w:val="28"/>
                <w:szCs w:val="28"/>
                <w:lang w:eastAsia="en-US"/>
              </w:rPr>
              <w:t>городского</w:t>
            </w:r>
            <w:r w:rsidRPr="00473862">
              <w:rPr>
                <w:rFonts w:ascii="Times New Roman" w:eastAsia="Calibri" w:hAnsi="Times New Roman"/>
                <w:sz w:val="28"/>
                <w:szCs w:val="28"/>
                <w:lang w:eastAsia="en-US"/>
              </w:rPr>
              <w:t xml:space="preserve"> поселения </w:t>
            </w:r>
            <w:r>
              <w:rPr>
                <w:rFonts w:ascii="Times New Roman" w:eastAsia="Calibri" w:hAnsi="Times New Roman"/>
                <w:sz w:val="28"/>
                <w:szCs w:val="28"/>
                <w:lang w:eastAsia="en-US"/>
              </w:rPr>
              <w:t xml:space="preserve">                                                   А.М. Олейников</w:t>
            </w:r>
          </w:p>
        </w:tc>
      </w:tr>
    </w:tbl>
    <w:p w:rsidR="00F642FC" w:rsidRPr="00473862" w:rsidRDefault="00F642FC" w:rsidP="00F642FC">
      <w:pPr>
        <w:rPr>
          <w:rFonts w:ascii="Times New Roman" w:hAnsi="Times New Roman"/>
          <w:sz w:val="28"/>
          <w:szCs w:val="28"/>
        </w:rPr>
      </w:pP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F642FC" w:rsidP="00A637D4">
      <w:pPr>
        <w:ind w:left="5103"/>
        <w:jc w:val="both"/>
        <w:rPr>
          <w:rFonts w:ascii="Times New Roman" w:hAnsi="Times New Roman" w:cs="Times New Roman"/>
          <w:sz w:val="28"/>
          <w:szCs w:val="28"/>
        </w:rPr>
      </w:pPr>
      <w:proofErr w:type="spellStart"/>
      <w:r>
        <w:rPr>
          <w:rFonts w:ascii="Times New Roman" w:hAnsi="Times New Roman" w:cs="Times New Roman"/>
          <w:sz w:val="28"/>
          <w:szCs w:val="28"/>
        </w:rPr>
        <w:t>Нижнекисляйского</w:t>
      </w:r>
      <w:proofErr w:type="spellEnd"/>
      <w:r>
        <w:rPr>
          <w:rFonts w:ascii="Times New Roman" w:hAnsi="Times New Roman" w:cs="Times New Roman"/>
          <w:sz w:val="28"/>
          <w:szCs w:val="28"/>
        </w:rPr>
        <w:t xml:space="preserve"> </w:t>
      </w:r>
      <w:r w:rsidR="00B47D76">
        <w:rPr>
          <w:rFonts w:ascii="Times New Roman" w:hAnsi="Times New Roman" w:cs="Times New Roman"/>
          <w:sz w:val="28"/>
          <w:szCs w:val="28"/>
        </w:rPr>
        <w:t>городского</w:t>
      </w:r>
      <w:r w:rsidR="00BA3818" w:rsidRPr="00D53902">
        <w:rPr>
          <w:rFonts w:ascii="Times New Roman" w:hAnsi="Times New Roman" w:cs="Times New Roman"/>
          <w:sz w:val="28"/>
          <w:szCs w:val="28"/>
        </w:rPr>
        <w:t xml:space="preserve">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F642FC" w:rsidP="00A637D4">
      <w:pPr>
        <w:ind w:left="5103"/>
        <w:jc w:val="both"/>
        <w:rPr>
          <w:rFonts w:ascii="Times New Roman" w:hAnsi="Times New Roman" w:cs="Times New Roman"/>
          <w:sz w:val="28"/>
          <w:szCs w:val="28"/>
        </w:rPr>
      </w:pPr>
      <w:r>
        <w:rPr>
          <w:rFonts w:ascii="Times New Roman" w:hAnsi="Times New Roman" w:cs="Times New Roman"/>
          <w:sz w:val="28"/>
          <w:szCs w:val="28"/>
        </w:rPr>
        <w:t xml:space="preserve">от </w:t>
      </w:r>
      <w:bookmarkStart w:id="0" w:name="_GoBack"/>
      <w:bookmarkEnd w:id="0"/>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B47D76">
        <w:rPr>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D53902">
        <w:rPr>
          <w:i w:val="0"/>
          <w:sz w:val="28"/>
          <w:szCs w:val="28"/>
        </w:rPr>
        <w:t xml:space="preserve">» на территории </w:t>
      </w:r>
      <w:proofErr w:type="spellStart"/>
      <w:r w:rsidR="00BC4576" w:rsidRPr="00BC4576">
        <w:rPr>
          <w:i w:val="0"/>
          <w:sz w:val="28"/>
          <w:szCs w:val="28"/>
        </w:rPr>
        <w:t>Нижнекисляйского</w:t>
      </w:r>
      <w:proofErr w:type="spellEnd"/>
      <w:r w:rsidR="00BC4576" w:rsidRPr="00BC4576">
        <w:rPr>
          <w:i w:val="0"/>
          <w:sz w:val="28"/>
          <w:szCs w:val="28"/>
        </w:rPr>
        <w:t xml:space="preserve"> </w:t>
      </w:r>
      <w:r w:rsidR="00B47D76" w:rsidRPr="00BC4576">
        <w:rPr>
          <w:i w:val="0"/>
          <w:sz w:val="28"/>
          <w:szCs w:val="28"/>
        </w:rPr>
        <w:t>г</w:t>
      </w:r>
      <w:r w:rsidR="00B47D76">
        <w:rPr>
          <w:i w:val="0"/>
          <w:sz w:val="28"/>
          <w:szCs w:val="28"/>
        </w:rPr>
        <w:t>ородского</w:t>
      </w:r>
      <w:r w:rsidRPr="00D53902">
        <w:rPr>
          <w:i w:val="0"/>
          <w:sz w:val="28"/>
          <w:szCs w:val="28"/>
        </w:rPr>
        <w:t xml:space="preserve"> поселения Бутурлиновского муниципального района</w:t>
      </w:r>
      <w:r w:rsidR="004255E9">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2B24E5" w:rsidRPr="008C7B2E" w:rsidRDefault="002B24E5" w:rsidP="000B6E0C">
      <w:pPr>
        <w:pStyle w:val="25"/>
        <w:numPr>
          <w:ilvl w:val="1"/>
          <w:numId w:val="3"/>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BC4576">
        <w:rPr>
          <w:sz w:val="28"/>
          <w:szCs w:val="28"/>
        </w:rPr>
        <w:t>Нижнекисляйского</w:t>
      </w:r>
      <w:proofErr w:type="spellEnd"/>
      <w:r w:rsidRPr="008C7B2E">
        <w:rPr>
          <w:sz w:val="28"/>
          <w:szCs w:val="28"/>
        </w:rPr>
        <w:t xml:space="preserve"> </w:t>
      </w:r>
      <w:r w:rsidR="00B47D76">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 муниципальной услуги «</w:t>
      </w:r>
      <w:r w:rsidR="00B47D76">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proofErr w:type="spellStart"/>
      <w:r w:rsidR="00BC4576">
        <w:rPr>
          <w:sz w:val="28"/>
          <w:szCs w:val="28"/>
        </w:rPr>
        <w:t>Нижнекисляйского</w:t>
      </w:r>
      <w:proofErr w:type="spellEnd"/>
      <w:r w:rsidR="00BC4576">
        <w:rPr>
          <w:sz w:val="28"/>
          <w:szCs w:val="28"/>
        </w:rPr>
        <w:t xml:space="preserve"> </w:t>
      </w:r>
      <w:r w:rsidR="00B47D76">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Административный регламент, Муниципальная услуга).</w:t>
      </w:r>
    </w:p>
    <w:p w:rsidR="002B24E5" w:rsidRPr="008C7B2E" w:rsidRDefault="002B24E5" w:rsidP="000B6E0C">
      <w:pPr>
        <w:pStyle w:val="25"/>
        <w:numPr>
          <w:ilvl w:val="1"/>
          <w:numId w:val="3"/>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BC4576">
        <w:rPr>
          <w:sz w:val="28"/>
          <w:szCs w:val="28"/>
        </w:rPr>
        <w:t>Нижнекисляйского</w:t>
      </w:r>
      <w:proofErr w:type="spellEnd"/>
      <w:r w:rsidR="00BC4576">
        <w:rPr>
          <w:sz w:val="28"/>
          <w:szCs w:val="28"/>
        </w:rPr>
        <w:t xml:space="preserve"> </w:t>
      </w:r>
      <w:r w:rsidRPr="008C7B2E">
        <w:rPr>
          <w:sz w:val="28"/>
          <w:szCs w:val="28"/>
        </w:rPr>
        <w:t xml:space="preserve"> </w:t>
      </w:r>
      <w:r w:rsidR="00B47D76">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lastRenderedPageBreak/>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2B24E5" w:rsidRPr="008C7B2E" w:rsidRDefault="002B24E5" w:rsidP="002B24E5">
      <w:pPr>
        <w:pStyle w:val="90"/>
        <w:shd w:val="clear" w:color="auto" w:fill="auto"/>
        <w:tabs>
          <w:tab w:val="left" w:pos="1143"/>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88"/>
        </w:tabs>
        <w:spacing w:before="0" w:after="0" w:line="240" w:lineRule="auto"/>
        <w:ind w:firstLine="567"/>
        <w:rPr>
          <w:sz w:val="28"/>
          <w:szCs w:val="28"/>
        </w:rPr>
      </w:pPr>
      <w:r w:rsidRPr="008C7B2E">
        <w:rPr>
          <w:sz w:val="28"/>
          <w:szCs w:val="28"/>
        </w:rPr>
        <w:t xml:space="preserve">Прием Заявителей по вопросу предоставления Муниципальной услуги осуществляется администрацией </w:t>
      </w:r>
      <w:proofErr w:type="spellStart"/>
      <w:r w:rsidR="003F1607">
        <w:rPr>
          <w:sz w:val="28"/>
          <w:szCs w:val="28"/>
        </w:rPr>
        <w:t>Нижнекисляйского</w:t>
      </w:r>
      <w:proofErr w:type="spellEnd"/>
      <w:r w:rsidRPr="008C7B2E">
        <w:rPr>
          <w:sz w:val="28"/>
          <w:szCs w:val="28"/>
        </w:rPr>
        <w:t xml:space="preserve"> </w:t>
      </w:r>
      <w:r w:rsidR="00B47D76">
        <w:rPr>
          <w:sz w:val="28"/>
          <w:szCs w:val="28"/>
        </w:rPr>
        <w:t>городского</w:t>
      </w:r>
      <w:r w:rsidRPr="008C7B2E">
        <w:rPr>
          <w:sz w:val="28"/>
          <w:szCs w:val="28"/>
        </w:rPr>
        <w:t xml:space="preserve">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w:t>
      </w:r>
    </w:p>
    <w:p w:rsidR="003F1607" w:rsidRPr="003F1607" w:rsidRDefault="003F1607" w:rsidP="003F1607">
      <w:pPr>
        <w:pStyle w:val="25"/>
        <w:numPr>
          <w:ilvl w:val="1"/>
          <w:numId w:val="3"/>
        </w:numPr>
        <w:shd w:val="clear" w:color="auto" w:fill="auto"/>
        <w:tabs>
          <w:tab w:val="left" w:pos="1405"/>
        </w:tabs>
        <w:spacing w:before="0" w:after="0" w:line="240" w:lineRule="auto"/>
        <w:ind w:firstLine="567"/>
        <w:rPr>
          <w:sz w:val="28"/>
          <w:szCs w:val="28"/>
        </w:rPr>
      </w:pPr>
      <w:r w:rsidRPr="003F1607">
        <w:rPr>
          <w:sz w:val="28"/>
          <w:szCs w:val="28"/>
        </w:rPr>
        <w:t xml:space="preserve">На официальном сайте Администрации </w:t>
      </w:r>
      <w:proofErr w:type="spellStart"/>
      <w:r w:rsidRPr="003F1607">
        <w:rPr>
          <w:sz w:val="28"/>
          <w:szCs w:val="28"/>
        </w:rPr>
        <w:t>Нижнекисляйского</w:t>
      </w:r>
      <w:proofErr w:type="spellEnd"/>
      <w:r w:rsidRPr="003F1607">
        <w:rPr>
          <w:sz w:val="28"/>
          <w:szCs w:val="28"/>
        </w:rPr>
        <w:t xml:space="preserve"> городского поселения Бутурлиновского муниципального района Воронежской области (</w:t>
      </w:r>
      <w:hyperlink r:id="rId10" w:history="1">
        <w:r w:rsidRPr="003F1607">
          <w:rPr>
            <w:sz w:val="28"/>
            <w:szCs w:val="28"/>
          </w:rPr>
          <w:t>http://nizhnekisly</w:t>
        </w:r>
        <w:r w:rsidRPr="003F1607">
          <w:rPr>
            <w:sz w:val="28"/>
            <w:szCs w:val="28"/>
            <w:lang w:val="en-US"/>
          </w:rPr>
          <w:t>ajskoe</w:t>
        </w:r>
        <w:r w:rsidRPr="003F1607">
          <w:rPr>
            <w:sz w:val="28"/>
            <w:szCs w:val="28"/>
          </w:rPr>
          <w:t>-</w:t>
        </w:r>
        <w:r w:rsidRPr="003F1607">
          <w:rPr>
            <w:sz w:val="28"/>
            <w:szCs w:val="28"/>
            <w:lang w:val="en-US"/>
          </w:rPr>
          <w:t>r</w:t>
        </w:r>
        <w:r w:rsidRPr="003F1607">
          <w:rPr>
            <w:sz w:val="28"/>
            <w:szCs w:val="28"/>
          </w:rPr>
          <w:t>20.</w:t>
        </w:r>
        <w:r w:rsidRPr="003F1607">
          <w:rPr>
            <w:sz w:val="28"/>
            <w:szCs w:val="28"/>
            <w:lang w:val="en-US"/>
          </w:rPr>
          <w:t>gosweb</w:t>
        </w:r>
        <w:r w:rsidRPr="003F1607">
          <w:rPr>
            <w:sz w:val="28"/>
            <w:szCs w:val="28"/>
          </w:rPr>
          <w:t>.</w:t>
        </w:r>
        <w:r w:rsidRPr="003F1607">
          <w:rPr>
            <w:sz w:val="28"/>
            <w:szCs w:val="28"/>
            <w:lang w:val="en-US"/>
          </w:rPr>
          <w:t>gosuslugi</w:t>
        </w:r>
        <w:r w:rsidRPr="003F1607">
          <w:rPr>
            <w:sz w:val="28"/>
            <w:szCs w:val="28"/>
          </w:rPr>
          <w:t>.ru</w:t>
        </w:r>
      </w:hyperlink>
      <w:r w:rsidRPr="003F1607">
        <w:rPr>
          <w:rFonts w:ascii="Calibri" w:hAnsi="Calibri"/>
          <w:sz w:val="28"/>
          <w:szCs w:val="28"/>
        </w:rPr>
        <w:t>)</w:t>
      </w:r>
      <w:r w:rsidRPr="003F1607">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3F1607">
          <w:rPr>
            <w:rStyle w:val="ad"/>
            <w:sz w:val="28"/>
            <w:szCs w:val="28"/>
            <w:lang w:val="en-US"/>
          </w:rPr>
          <w:t>www</w:t>
        </w:r>
        <w:r w:rsidRPr="003F1607">
          <w:rPr>
            <w:rStyle w:val="ad"/>
            <w:sz w:val="28"/>
            <w:szCs w:val="28"/>
          </w:rPr>
          <w:t>.</w:t>
        </w:r>
        <w:r w:rsidRPr="003F1607">
          <w:rPr>
            <w:rStyle w:val="ad"/>
            <w:sz w:val="28"/>
            <w:szCs w:val="28"/>
            <w:lang w:val="en-US"/>
          </w:rPr>
          <w:t>gosuslugi</w:t>
        </w:r>
        <w:r w:rsidRPr="003F1607">
          <w:rPr>
            <w:rStyle w:val="ad"/>
            <w:sz w:val="28"/>
            <w:szCs w:val="28"/>
          </w:rPr>
          <w:t>.</w:t>
        </w:r>
        <w:r w:rsidRPr="003F1607">
          <w:rPr>
            <w:rStyle w:val="ad"/>
            <w:sz w:val="28"/>
            <w:szCs w:val="28"/>
            <w:lang w:val="en-US"/>
          </w:rPr>
          <w:t>ru</w:t>
        </w:r>
      </w:hyperlink>
      <w:r w:rsidRPr="003F1607">
        <w:rPr>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2" w:history="1">
        <w:r w:rsidRPr="003F1607">
          <w:rPr>
            <w:rStyle w:val="ad"/>
            <w:sz w:val="28"/>
            <w:szCs w:val="28"/>
            <w:lang w:val="en-US"/>
          </w:rPr>
          <w:t>www</w:t>
        </w:r>
        <w:r w:rsidRPr="003F1607">
          <w:rPr>
            <w:rStyle w:val="ad"/>
            <w:sz w:val="28"/>
            <w:szCs w:val="28"/>
          </w:rPr>
          <w:t>.</w:t>
        </w:r>
        <w:r w:rsidRPr="003F1607">
          <w:rPr>
            <w:rStyle w:val="ad"/>
            <w:sz w:val="28"/>
            <w:szCs w:val="28"/>
            <w:lang w:val="en-US"/>
          </w:rPr>
          <w:t>govvrn</w:t>
        </w:r>
        <w:r w:rsidRPr="003F1607">
          <w:rPr>
            <w:rStyle w:val="ad"/>
            <w:sz w:val="28"/>
            <w:szCs w:val="28"/>
          </w:rPr>
          <w:t>.</w:t>
        </w:r>
        <w:proofErr w:type="spellStart"/>
        <w:r w:rsidRPr="003F1607">
          <w:rPr>
            <w:rStyle w:val="ad"/>
            <w:sz w:val="28"/>
            <w:szCs w:val="28"/>
            <w:lang w:val="en-US"/>
          </w:rPr>
          <w:t>ru</w:t>
        </w:r>
        <w:proofErr w:type="spellEnd"/>
      </w:hyperlink>
      <w:r w:rsidRPr="003F1607">
        <w:rPr>
          <w:sz w:val="28"/>
          <w:szCs w:val="28"/>
        </w:rPr>
        <w:t xml:space="preserve"> (далее – РПГУ) обязательному размещению подлежит следующая справочная информация:</w:t>
      </w:r>
    </w:p>
    <w:p w:rsidR="003F1607" w:rsidRPr="00243446" w:rsidRDefault="003F1607" w:rsidP="003F1607">
      <w:pPr>
        <w:ind w:firstLine="709"/>
        <w:jc w:val="both"/>
        <w:rPr>
          <w:rFonts w:ascii="Times New Roman" w:hAnsi="Times New Roman" w:cs="Times New Roman"/>
          <w:sz w:val="28"/>
          <w:szCs w:val="28"/>
        </w:rPr>
      </w:pPr>
      <w:r w:rsidRPr="00243446">
        <w:rPr>
          <w:rFonts w:ascii="Times New Roman" w:hAnsi="Times New Roman" w:cs="Times New Roman"/>
          <w:sz w:val="28"/>
          <w:szCs w:val="28"/>
        </w:rPr>
        <w:t>Место нахождения Администрации:</w:t>
      </w:r>
    </w:p>
    <w:p w:rsidR="003F1607" w:rsidRPr="00243446" w:rsidRDefault="003F1607" w:rsidP="003F1607">
      <w:pPr>
        <w:ind w:firstLine="709"/>
        <w:jc w:val="both"/>
        <w:rPr>
          <w:rFonts w:ascii="Times New Roman" w:eastAsia="Arial" w:hAnsi="Times New Roman" w:cs="Times New Roman"/>
          <w:sz w:val="28"/>
          <w:szCs w:val="28"/>
        </w:rPr>
      </w:pPr>
      <w:r w:rsidRPr="00243446">
        <w:rPr>
          <w:rFonts w:ascii="Times New Roman" w:eastAsia="Arial" w:hAnsi="Times New Roman" w:cs="Times New Roman"/>
          <w:sz w:val="28"/>
          <w:szCs w:val="28"/>
        </w:rPr>
        <w:t xml:space="preserve">Администрация </w:t>
      </w:r>
      <w:proofErr w:type="spellStart"/>
      <w:r w:rsidRPr="00243446">
        <w:rPr>
          <w:rFonts w:ascii="Times New Roman" w:eastAsia="Arial" w:hAnsi="Times New Roman" w:cs="Times New Roman"/>
          <w:sz w:val="28"/>
          <w:szCs w:val="28"/>
        </w:rPr>
        <w:t>Нижнекисляйского</w:t>
      </w:r>
      <w:proofErr w:type="spellEnd"/>
      <w:r w:rsidRPr="00243446">
        <w:rPr>
          <w:rFonts w:ascii="Times New Roman" w:eastAsia="Arial" w:hAnsi="Times New Roman" w:cs="Times New Roman"/>
          <w:sz w:val="28"/>
          <w:szCs w:val="28"/>
        </w:rPr>
        <w:t xml:space="preserve"> городского поселения </w:t>
      </w: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r>
        <w:rPr>
          <w:sz w:val="28"/>
          <w:szCs w:val="28"/>
        </w:rPr>
        <w:t xml:space="preserve">  </w:t>
      </w:r>
      <w:r w:rsidRPr="00243446">
        <w:rPr>
          <w:rFonts w:ascii="Times New Roman" w:eastAsia="Arial" w:hAnsi="Times New Roman" w:cs="Times New Roman"/>
          <w:sz w:val="28"/>
          <w:szCs w:val="28"/>
        </w:rPr>
        <w:t xml:space="preserve">расположена по адресу: </w:t>
      </w:r>
      <w:r w:rsidRPr="00243446">
        <w:rPr>
          <w:rFonts w:ascii="Times New Roman" w:eastAsia="Times New Roman" w:hAnsi="Times New Roman" w:cs="Times New Roman"/>
          <w:sz w:val="28"/>
          <w:szCs w:val="28"/>
        </w:rPr>
        <w:t>397535, Воронежская область, Бутурлиновский район, рабочий поселок Нижний Кисляй, улица Октябрьская, д.4</w:t>
      </w:r>
      <w:r w:rsidRPr="00243446">
        <w:rPr>
          <w:rFonts w:ascii="Times New Roman" w:eastAsia="Arial" w:hAnsi="Times New Roman" w:cs="Times New Roman"/>
          <w:sz w:val="28"/>
          <w:szCs w:val="28"/>
        </w:rPr>
        <w:t>.</w:t>
      </w:r>
    </w:p>
    <w:p w:rsidR="003F1607" w:rsidRPr="00243446" w:rsidRDefault="003F1607" w:rsidP="003F1607">
      <w:pPr>
        <w:ind w:firstLine="709"/>
        <w:jc w:val="both"/>
        <w:rPr>
          <w:rFonts w:ascii="Times New Roman" w:eastAsia="Arial" w:hAnsi="Times New Roman" w:cs="Times New Roman"/>
          <w:sz w:val="28"/>
          <w:szCs w:val="28"/>
        </w:rPr>
      </w:pPr>
      <w:r w:rsidRPr="005306F3">
        <w:rPr>
          <w:rFonts w:ascii="Times New Roman" w:eastAsia="Times New Roman" w:hAnsi="Times New Roman" w:cs="Times New Roman"/>
          <w:sz w:val="28"/>
          <w:szCs w:val="28"/>
        </w:rPr>
        <w:t>График работы</w:t>
      </w:r>
      <w:r>
        <w:rPr>
          <w:rFonts w:ascii="Times New Roman" w:eastAsia="Times New Roman" w:hAnsi="Times New Roman" w:cs="Times New Roman"/>
          <w:sz w:val="28"/>
          <w:szCs w:val="28"/>
        </w:rPr>
        <w:t xml:space="preserve"> </w:t>
      </w:r>
      <w:r w:rsidRPr="00243446">
        <w:rPr>
          <w:rFonts w:ascii="Times New Roman" w:hAnsi="Times New Roman" w:cs="Times New Roman"/>
          <w:sz w:val="28"/>
          <w:szCs w:val="28"/>
        </w:rPr>
        <w:t>Администрации</w:t>
      </w:r>
      <w:r w:rsidRPr="005306F3">
        <w:rPr>
          <w:rFonts w:ascii="Times New Roman" w:eastAsia="Times New Roman" w:hAnsi="Times New Roman" w:cs="Times New Roman"/>
          <w:sz w:val="28"/>
          <w:szCs w:val="28"/>
        </w:rPr>
        <w:t>: ежедневно, кроме субботы и воскресенья с 8.00 до 17.00</w:t>
      </w:r>
      <w:r>
        <w:rPr>
          <w:rFonts w:ascii="Times New Roman" w:eastAsia="Times New Roman" w:hAnsi="Times New Roman" w:cs="Times New Roman"/>
          <w:sz w:val="28"/>
          <w:szCs w:val="28"/>
        </w:rPr>
        <w:t xml:space="preserve"> часов</w:t>
      </w:r>
      <w:r w:rsidRPr="005306F3">
        <w:rPr>
          <w:rFonts w:ascii="Times New Roman" w:eastAsia="Times New Roman" w:hAnsi="Times New Roman" w:cs="Times New Roman"/>
          <w:sz w:val="28"/>
          <w:szCs w:val="28"/>
        </w:rPr>
        <w:t>, перерыв с 12.00 до 13.00</w:t>
      </w:r>
      <w:r>
        <w:rPr>
          <w:rFonts w:ascii="Times New Roman" w:eastAsia="Times New Roman" w:hAnsi="Times New Roman" w:cs="Times New Roman"/>
          <w:sz w:val="28"/>
          <w:szCs w:val="28"/>
        </w:rPr>
        <w:t xml:space="preserve"> часов</w:t>
      </w:r>
      <w:r w:rsidRPr="005306F3">
        <w:rPr>
          <w:rFonts w:ascii="Times New Roman" w:eastAsia="Times New Roman" w:hAnsi="Times New Roman" w:cs="Times New Roman"/>
          <w:sz w:val="28"/>
          <w:szCs w:val="28"/>
        </w:rPr>
        <w:t xml:space="preserve">. </w:t>
      </w:r>
      <w:r w:rsidRPr="00243446">
        <w:rPr>
          <w:rFonts w:ascii="Times New Roman" w:eastAsia="Arial" w:hAnsi="Times New Roman" w:cs="Times New Roman"/>
          <w:sz w:val="28"/>
          <w:szCs w:val="28"/>
        </w:rPr>
        <w:t>В рабочий день, непосредственно предшествующий нерабочему праздничному дню, муниципальная услуга предоставляется с 08.00 до 16.00 часов, перерыв с 12.00 до 13.00 часов.</w:t>
      </w:r>
    </w:p>
    <w:p w:rsidR="003F1607" w:rsidRPr="002030F8" w:rsidRDefault="003F1607" w:rsidP="003F1607">
      <w:pPr>
        <w:ind w:firstLine="709"/>
        <w:jc w:val="both"/>
        <w:rPr>
          <w:rFonts w:ascii="Times New Roman" w:eastAsia="Arial" w:hAnsi="Times New Roman" w:cs="Times New Roman"/>
          <w:sz w:val="28"/>
          <w:szCs w:val="28"/>
        </w:rPr>
      </w:pPr>
      <w:r w:rsidRPr="002030F8">
        <w:rPr>
          <w:rFonts w:ascii="Times New Roman" w:hAnsi="Times New Roman" w:cs="Times New Roman"/>
          <w:sz w:val="28"/>
          <w:szCs w:val="28"/>
        </w:rPr>
        <w:t>Справочные телефоны Администрации</w:t>
      </w:r>
      <w:r w:rsidRPr="002030F8">
        <w:rPr>
          <w:rFonts w:ascii="Times New Roman" w:eastAsia="Arial" w:hAnsi="Times New Roman" w:cs="Times New Roman"/>
          <w:sz w:val="28"/>
          <w:szCs w:val="28"/>
        </w:rPr>
        <w:t>: +7 (</w:t>
      </w:r>
      <w:r w:rsidRPr="002030F8">
        <w:rPr>
          <w:rFonts w:ascii="Times New Roman" w:eastAsia="Times New Roman" w:hAnsi="Times New Roman" w:cs="Times New Roman"/>
          <w:sz w:val="28"/>
          <w:szCs w:val="28"/>
        </w:rPr>
        <w:t>47361) 4-12-33, 4-14-33</w:t>
      </w:r>
      <w:r w:rsidRPr="002030F8">
        <w:rPr>
          <w:rFonts w:ascii="Times New Roman" w:eastAsia="Arial" w:hAnsi="Times New Roman" w:cs="Times New Roman"/>
          <w:sz w:val="28"/>
          <w:szCs w:val="28"/>
        </w:rPr>
        <w:t>.</w:t>
      </w:r>
    </w:p>
    <w:p w:rsidR="003F1607" w:rsidRPr="005306F3" w:rsidRDefault="003F1607" w:rsidP="003F1607">
      <w:pPr>
        <w:autoSpaceDE w:val="0"/>
        <w:autoSpaceDN w:val="0"/>
        <w:adjustRightInd w:val="0"/>
        <w:ind w:firstLine="709"/>
        <w:jc w:val="both"/>
        <w:rPr>
          <w:rFonts w:ascii="Times New Roman" w:eastAsia="Times New Roman" w:hAnsi="Times New Roman" w:cs="Times New Roman"/>
          <w:sz w:val="28"/>
          <w:szCs w:val="28"/>
        </w:rPr>
      </w:pPr>
      <w:r w:rsidRPr="005306F3">
        <w:rPr>
          <w:rFonts w:ascii="Times New Roman" w:eastAsia="Times New Roman" w:hAnsi="Times New Roman" w:cs="Times New Roman"/>
          <w:sz w:val="28"/>
          <w:szCs w:val="28"/>
        </w:rPr>
        <w:t xml:space="preserve">Адрес официального сайта </w:t>
      </w:r>
      <w:r w:rsidRPr="00243446">
        <w:rPr>
          <w:rFonts w:ascii="Times New Roman" w:hAnsi="Times New Roman" w:cs="Times New Roman"/>
          <w:sz w:val="28"/>
          <w:szCs w:val="28"/>
        </w:rPr>
        <w:t>Администрации</w:t>
      </w:r>
      <w:r w:rsidRPr="005306F3">
        <w:rPr>
          <w:rFonts w:ascii="Times New Roman" w:eastAsia="Times New Roman" w:hAnsi="Times New Roman" w:cs="Times New Roman"/>
          <w:sz w:val="28"/>
          <w:szCs w:val="28"/>
        </w:rPr>
        <w:t xml:space="preserve"> в сети Интернет: </w:t>
      </w:r>
      <w:hyperlink r:id="rId13" w:history="1">
        <w:r w:rsidRPr="005306F3">
          <w:rPr>
            <w:rFonts w:ascii="Times New Roman" w:eastAsia="Times New Roman" w:hAnsi="Times New Roman" w:cs="Times New Roman"/>
            <w:sz w:val="28"/>
          </w:rPr>
          <w:t>http://nizhnekisly</w:t>
        </w:r>
        <w:proofErr w:type="spellStart"/>
        <w:r w:rsidRPr="005306F3">
          <w:rPr>
            <w:rFonts w:ascii="Times New Roman" w:eastAsia="Times New Roman" w:hAnsi="Times New Roman" w:cs="Times New Roman"/>
            <w:sz w:val="28"/>
            <w:lang w:val="en-US"/>
          </w:rPr>
          <w:t>ajskoe</w:t>
        </w:r>
        <w:proofErr w:type="spellEnd"/>
        <w:r w:rsidRPr="005306F3">
          <w:rPr>
            <w:rFonts w:ascii="Times New Roman" w:eastAsia="Times New Roman" w:hAnsi="Times New Roman" w:cs="Times New Roman"/>
            <w:sz w:val="28"/>
          </w:rPr>
          <w:t>-</w:t>
        </w:r>
        <w:r w:rsidRPr="005306F3">
          <w:rPr>
            <w:rFonts w:ascii="Times New Roman" w:eastAsia="Times New Roman" w:hAnsi="Times New Roman" w:cs="Times New Roman"/>
            <w:sz w:val="28"/>
            <w:lang w:val="en-US"/>
          </w:rPr>
          <w:t>r</w:t>
        </w:r>
        <w:r w:rsidRPr="005306F3">
          <w:rPr>
            <w:rFonts w:ascii="Times New Roman" w:eastAsia="Times New Roman" w:hAnsi="Times New Roman" w:cs="Times New Roman"/>
            <w:sz w:val="28"/>
          </w:rPr>
          <w:t>20.</w:t>
        </w:r>
        <w:proofErr w:type="spellStart"/>
        <w:r w:rsidRPr="005306F3">
          <w:rPr>
            <w:rFonts w:ascii="Times New Roman" w:eastAsia="Times New Roman" w:hAnsi="Times New Roman" w:cs="Times New Roman"/>
            <w:sz w:val="28"/>
            <w:lang w:val="en-US"/>
          </w:rPr>
          <w:t>gosweb</w:t>
        </w:r>
        <w:proofErr w:type="spellEnd"/>
        <w:r w:rsidRPr="005306F3">
          <w:rPr>
            <w:rFonts w:ascii="Times New Roman" w:eastAsia="Times New Roman" w:hAnsi="Times New Roman" w:cs="Times New Roman"/>
            <w:sz w:val="28"/>
          </w:rPr>
          <w:t>.</w:t>
        </w:r>
        <w:proofErr w:type="spellStart"/>
        <w:r w:rsidRPr="005306F3">
          <w:rPr>
            <w:rFonts w:ascii="Times New Roman" w:eastAsia="Times New Roman" w:hAnsi="Times New Roman" w:cs="Times New Roman"/>
            <w:sz w:val="28"/>
            <w:lang w:val="en-US"/>
          </w:rPr>
          <w:t>gosuslugi</w:t>
        </w:r>
        <w:proofErr w:type="spellEnd"/>
        <w:r w:rsidRPr="005306F3">
          <w:rPr>
            <w:rFonts w:ascii="Times New Roman" w:eastAsia="Times New Roman" w:hAnsi="Times New Roman" w:cs="Times New Roman"/>
            <w:sz w:val="28"/>
          </w:rPr>
          <w:t>.</w:t>
        </w:r>
        <w:proofErr w:type="spellStart"/>
        <w:r w:rsidRPr="005306F3">
          <w:rPr>
            <w:rFonts w:ascii="Times New Roman" w:eastAsia="Times New Roman" w:hAnsi="Times New Roman" w:cs="Times New Roman"/>
            <w:sz w:val="28"/>
          </w:rPr>
          <w:t>ru</w:t>
        </w:r>
        <w:proofErr w:type="spellEnd"/>
      </w:hyperlink>
      <w:r>
        <w:rPr>
          <w:rFonts w:ascii="Calibri" w:eastAsia="Times New Roman" w:hAnsi="Calibri" w:cs="Times New Roman"/>
        </w:rPr>
        <w:t>.</w:t>
      </w:r>
    </w:p>
    <w:p w:rsidR="003F1607" w:rsidRPr="005306F3" w:rsidRDefault="003F1607" w:rsidP="003F1607">
      <w:pPr>
        <w:autoSpaceDE w:val="0"/>
        <w:autoSpaceDN w:val="0"/>
        <w:adjustRightInd w:val="0"/>
        <w:ind w:firstLine="709"/>
        <w:jc w:val="both"/>
        <w:rPr>
          <w:rFonts w:ascii="Times New Roman" w:eastAsia="Times New Roman" w:hAnsi="Times New Roman" w:cs="Times New Roman"/>
          <w:sz w:val="28"/>
          <w:szCs w:val="28"/>
        </w:rPr>
      </w:pPr>
      <w:r w:rsidRPr="005306F3">
        <w:rPr>
          <w:rFonts w:ascii="Times New Roman" w:eastAsia="Times New Roman" w:hAnsi="Times New Roman" w:cs="Times New Roman"/>
          <w:sz w:val="28"/>
          <w:szCs w:val="28"/>
        </w:rPr>
        <w:t xml:space="preserve">Адрес электронной почты </w:t>
      </w:r>
      <w:r>
        <w:rPr>
          <w:rFonts w:ascii="Times New Roman" w:eastAsia="Times New Roman" w:hAnsi="Times New Roman" w:cs="Times New Roman"/>
          <w:sz w:val="28"/>
          <w:szCs w:val="28"/>
        </w:rPr>
        <w:t>А</w:t>
      </w:r>
      <w:r w:rsidRPr="005306F3">
        <w:rPr>
          <w:rFonts w:ascii="Times New Roman" w:eastAsia="Times New Roman" w:hAnsi="Times New Roman" w:cs="Times New Roman"/>
          <w:sz w:val="28"/>
          <w:szCs w:val="28"/>
        </w:rPr>
        <w:t xml:space="preserve">дминистрации: </w:t>
      </w:r>
      <w:r w:rsidRPr="005306F3">
        <w:rPr>
          <w:rFonts w:ascii="Times New Roman" w:eastAsia="Times New Roman" w:hAnsi="Times New Roman" w:cs="Times New Roman"/>
          <w:sz w:val="28"/>
          <w:szCs w:val="20"/>
          <w:shd w:val="clear" w:color="auto" w:fill="FFFFFF"/>
        </w:rPr>
        <w:t>nijnekis.buturl@govvrn.ru</w:t>
      </w:r>
      <w:r>
        <w:rPr>
          <w:rFonts w:ascii="Times New Roman" w:eastAsia="Times New Roman" w:hAnsi="Times New Roman" w:cs="Times New Roman"/>
          <w:sz w:val="28"/>
          <w:szCs w:val="20"/>
          <w:shd w:val="clear" w:color="auto" w:fill="FFFFFF"/>
        </w:rPr>
        <w:t>.</w:t>
      </w:r>
    </w:p>
    <w:p w:rsidR="002B24E5" w:rsidRPr="008C7B2E" w:rsidRDefault="002B24E5" w:rsidP="002B24E5">
      <w:pPr>
        <w:pStyle w:val="25"/>
        <w:numPr>
          <w:ilvl w:val="0"/>
          <w:numId w:val="1"/>
        </w:numPr>
        <w:shd w:val="clear" w:color="auto" w:fill="auto"/>
        <w:tabs>
          <w:tab w:val="left" w:pos="952"/>
        </w:tabs>
        <w:spacing w:before="0" w:after="0" w:line="240" w:lineRule="auto"/>
        <w:ind w:firstLine="567"/>
        <w:rPr>
          <w:sz w:val="28"/>
          <w:szCs w:val="28"/>
        </w:rPr>
      </w:pPr>
    </w:p>
    <w:p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информации на сайте Администрации, ЕПГУ, РПГУ;</w:t>
      </w:r>
    </w:p>
    <w:p w:rsidR="002B24E5" w:rsidRPr="008C7B2E" w:rsidRDefault="002B24E5" w:rsidP="002B24E5">
      <w:pPr>
        <w:pStyle w:val="25"/>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24E5" w:rsidRPr="008C7B2E" w:rsidRDefault="002B24E5" w:rsidP="002B24E5">
      <w:pPr>
        <w:pStyle w:val="25"/>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посредством ответов на письменные и устные обращения Заявителей по вопросу предоставления Муниципальной услуги.</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24E5" w:rsidRPr="008C7B2E" w:rsidRDefault="002B24E5" w:rsidP="002B24E5">
      <w:pPr>
        <w:pStyle w:val="25"/>
        <w:shd w:val="clear" w:color="auto" w:fill="auto"/>
        <w:tabs>
          <w:tab w:val="left" w:pos="1121"/>
        </w:tabs>
        <w:spacing w:before="0" w:after="0" w:line="240" w:lineRule="auto"/>
        <w:ind w:firstLine="567"/>
        <w:rPr>
          <w:sz w:val="28"/>
          <w:szCs w:val="28"/>
        </w:rPr>
      </w:pPr>
      <w:r w:rsidRPr="008C7B2E">
        <w:rPr>
          <w:sz w:val="28"/>
          <w:szCs w:val="28"/>
        </w:rPr>
        <w:t>б) перечень лиц, имеющих право на получение Муниципальной услуги;</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2B24E5" w:rsidRPr="008C7B2E" w:rsidRDefault="002B24E5" w:rsidP="000B6E0C">
      <w:pPr>
        <w:pStyle w:val="25"/>
        <w:numPr>
          <w:ilvl w:val="1"/>
          <w:numId w:val="3"/>
        </w:numPr>
        <w:shd w:val="clear" w:color="auto" w:fill="auto"/>
        <w:tabs>
          <w:tab w:val="left" w:pos="1272"/>
        </w:tabs>
        <w:spacing w:before="0" w:after="0" w:line="240" w:lineRule="auto"/>
        <w:ind w:firstLine="567"/>
        <w:rPr>
          <w:sz w:val="28"/>
          <w:szCs w:val="28"/>
        </w:rPr>
      </w:pPr>
      <w:r w:rsidRPr="008C7B2E">
        <w:rPr>
          <w:sz w:val="28"/>
          <w:szCs w:val="28"/>
        </w:rPr>
        <w:t>На сайте Администрации дополнительно размещаются:</w:t>
      </w:r>
    </w:p>
    <w:p w:rsidR="002B24E5" w:rsidRPr="00632D96" w:rsidRDefault="002B24E5" w:rsidP="002B24E5">
      <w:pPr>
        <w:pStyle w:val="101"/>
        <w:shd w:val="clear" w:color="auto" w:fill="auto"/>
        <w:tabs>
          <w:tab w:val="left" w:pos="1100"/>
        </w:tabs>
        <w:spacing w:line="240" w:lineRule="auto"/>
        <w:ind w:firstLine="567"/>
        <w:rPr>
          <w:sz w:val="28"/>
          <w:szCs w:val="28"/>
        </w:rPr>
      </w:pPr>
      <w:r w:rsidRPr="008C7B2E">
        <w:rPr>
          <w:sz w:val="28"/>
          <w:szCs w:val="28"/>
        </w:rPr>
        <w:t>а) полные наименования и почтовые адреса Администрации</w:t>
      </w:r>
      <w:r w:rsidRPr="00632D96">
        <w:rPr>
          <w:sz w:val="28"/>
          <w:szCs w:val="28"/>
        </w:rPr>
        <w:t xml:space="preserve">, </w:t>
      </w:r>
      <w:r w:rsidRPr="00632D96">
        <w:rPr>
          <w:rStyle w:val="100pt"/>
          <w:rFonts w:eastAsia="Arial"/>
          <w:sz w:val="28"/>
          <w:szCs w:val="28"/>
        </w:rPr>
        <w:t>предоставляющей Муниципальную услугу;</w:t>
      </w:r>
    </w:p>
    <w:p w:rsidR="002B24E5" w:rsidRPr="008C7B2E" w:rsidRDefault="002B24E5" w:rsidP="002B24E5">
      <w:pPr>
        <w:pStyle w:val="25"/>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lastRenderedPageBreak/>
        <w:t>в) режим работы Администрации;</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перечень лиц, имеющих право на получение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2B24E5" w:rsidRPr="008C7B2E" w:rsidRDefault="002B24E5" w:rsidP="002B24E5">
      <w:pPr>
        <w:pStyle w:val="25"/>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B24E5" w:rsidRPr="008C7B2E" w:rsidRDefault="002B24E5" w:rsidP="000B6E0C">
      <w:pPr>
        <w:pStyle w:val="25"/>
        <w:numPr>
          <w:ilvl w:val="1"/>
          <w:numId w:val="3"/>
        </w:numPr>
        <w:shd w:val="clear" w:color="auto" w:fill="auto"/>
        <w:tabs>
          <w:tab w:val="left" w:pos="1390"/>
        </w:tabs>
        <w:spacing w:before="0" w:after="0" w:line="240" w:lineRule="auto"/>
        <w:ind w:firstLine="567"/>
        <w:rPr>
          <w:sz w:val="28"/>
          <w:szCs w:val="28"/>
        </w:rPr>
      </w:pPr>
      <w:r w:rsidRPr="008C7B2E">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B24E5" w:rsidRPr="008C7B2E" w:rsidRDefault="002B24E5" w:rsidP="002B24E5">
      <w:pPr>
        <w:pStyle w:val="25"/>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2B24E5" w:rsidRPr="008C7B2E" w:rsidRDefault="002B24E5" w:rsidP="002B24E5">
      <w:pPr>
        <w:pStyle w:val="25"/>
        <w:shd w:val="clear" w:color="auto" w:fill="auto"/>
        <w:tabs>
          <w:tab w:val="left" w:pos="1132"/>
        </w:tabs>
        <w:spacing w:before="0" w:after="0" w:line="240" w:lineRule="auto"/>
        <w:ind w:firstLine="567"/>
        <w:rPr>
          <w:sz w:val="28"/>
          <w:szCs w:val="28"/>
        </w:rPr>
      </w:pPr>
      <w:r w:rsidRPr="008C7B2E">
        <w:rPr>
          <w:sz w:val="28"/>
          <w:szCs w:val="28"/>
        </w:rPr>
        <w:t>д) об основаниях для приостановления и отказа в предоставлении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lastRenderedPageBreak/>
        <w:t>е) о месте размещения на ЕПГУ, РПГУ сайте Администрации информации по вопросам предоставления Муниципальной услуги.</w:t>
      </w:r>
    </w:p>
    <w:p w:rsidR="002B24E5" w:rsidRPr="008C7B2E" w:rsidRDefault="002B24E5" w:rsidP="000B6E0C">
      <w:pPr>
        <w:pStyle w:val="25"/>
        <w:numPr>
          <w:ilvl w:val="1"/>
          <w:numId w:val="3"/>
        </w:numPr>
        <w:shd w:val="clear" w:color="auto" w:fill="auto"/>
        <w:tabs>
          <w:tab w:val="left" w:pos="1501"/>
        </w:tabs>
        <w:spacing w:before="0" w:after="0" w:line="240" w:lineRule="auto"/>
        <w:ind w:firstLine="567"/>
        <w:rPr>
          <w:sz w:val="28"/>
          <w:szCs w:val="28"/>
        </w:rPr>
      </w:pPr>
      <w:r w:rsidRPr="008C7B2E">
        <w:rPr>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C7B2E">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2B24E5" w:rsidRPr="008C7B2E" w:rsidRDefault="002B24E5" w:rsidP="000B6E0C">
      <w:pPr>
        <w:pStyle w:val="25"/>
        <w:numPr>
          <w:ilvl w:val="1"/>
          <w:numId w:val="3"/>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24E5" w:rsidRPr="008C7B2E" w:rsidRDefault="002B24E5" w:rsidP="000B6E0C">
      <w:pPr>
        <w:pStyle w:val="25"/>
        <w:numPr>
          <w:ilvl w:val="1"/>
          <w:numId w:val="3"/>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B24E5" w:rsidRPr="008C7B2E" w:rsidRDefault="002B24E5" w:rsidP="002B24E5">
      <w:pPr>
        <w:pStyle w:val="25"/>
        <w:shd w:val="clear" w:color="auto" w:fill="auto"/>
        <w:tabs>
          <w:tab w:val="left" w:pos="1402"/>
        </w:tabs>
        <w:spacing w:before="0" w:after="0" w:line="240" w:lineRule="auto"/>
        <w:ind w:firstLine="567"/>
        <w:rPr>
          <w:sz w:val="28"/>
          <w:szCs w:val="28"/>
        </w:rPr>
      </w:pPr>
    </w:p>
    <w:p w:rsidR="002B24E5" w:rsidRPr="008C7B2E" w:rsidRDefault="002B24E5" w:rsidP="002B24E5">
      <w:pPr>
        <w:pStyle w:val="afa"/>
        <w:framePr w:wrap="none" w:vAnchor="page" w:hAnchor="page" w:x="5877" w:y="16041"/>
        <w:shd w:val="clear" w:color="auto" w:fill="auto"/>
        <w:spacing w:line="240" w:lineRule="auto"/>
        <w:rPr>
          <w:b w:val="0"/>
          <w:sz w:val="28"/>
          <w:szCs w:val="28"/>
        </w:rPr>
      </w:pPr>
    </w:p>
    <w:p w:rsidR="002B24E5" w:rsidRPr="008C7B2E" w:rsidRDefault="002B24E5" w:rsidP="000B6E0C">
      <w:pPr>
        <w:pStyle w:val="24"/>
        <w:numPr>
          <w:ilvl w:val="0"/>
          <w:numId w:val="4"/>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0B6E0C">
      <w:pPr>
        <w:pStyle w:val="90"/>
        <w:numPr>
          <w:ilvl w:val="0"/>
          <w:numId w:val="3"/>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2B24E5">
      <w:pPr>
        <w:pStyle w:val="25"/>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B47D76">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B24E5" w:rsidRPr="008C7B2E" w:rsidRDefault="002B24E5" w:rsidP="002B24E5">
      <w:pPr>
        <w:pStyle w:val="25"/>
        <w:shd w:val="clear" w:color="auto" w:fill="auto"/>
        <w:tabs>
          <w:tab w:val="left" w:pos="1280"/>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rFonts w:eastAsia="Arial"/>
          <w:b/>
          <w:sz w:val="28"/>
          <w:szCs w:val="28"/>
        </w:rPr>
        <w:t xml:space="preserve">, </w:t>
      </w:r>
      <w:r w:rsidRPr="008C7B2E">
        <w:rPr>
          <w:b/>
          <w:i w:val="0"/>
          <w:sz w:val="28"/>
          <w:szCs w:val="28"/>
        </w:rPr>
        <w:t>предоставляющего Муниципальную услугу</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администрацией </w:t>
      </w:r>
      <w:proofErr w:type="spellStart"/>
      <w:r w:rsidR="003F1607">
        <w:rPr>
          <w:sz w:val="28"/>
          <w:szCs w:val="28"/>
        </w:rPr>
        <w:t>Нижнекисляйского</w:t>
      </w:r>
      <w:proofErr w:type="spellEnd"/>
      <w:r w:rsidR="00F10F38" w:rsidRPr="008C7B2E">
        <w:rPr>
          <w:sz w:val="28"/>
          <w:szCs w:val="28"/>
        </w:rPr>
        <w:t xml:space="preserve"> </w:t>
      </w:r>
      <w:r w:rsidR="00B47D76">
        <w:rPr>
          <w:sz w:val="28"/>
          <w:szCs w:val="28"/>
        </w:rPr>
        <w:t>городского</w:t>
      </w:r>
      <w:r w:rsidR="00F10F38" w:rsidRPr="008C7B2E">
        <w:rPr>
          <w:sz w:val="28"/>
          <w:szCs w:val="28"/>
        </w:rPr>
        <w:t xml:space="preserve"> поселения </w:t>
      </w:r>
      <w:r w:rsidR="00F10F38">
        <w:rPr>
          <w:sz w:val="28"/>
          <w:szCs w:val="28"/>
        </w:rPr>
        <w:t>Бутурлиновского</w:t>
      </w:r>
      <w:r w:rsidR="00F10F38" w:rsidRPr="008C7B2E">
        <w:rPr>
          <w:sz w:val="28"/>
          <w:szCs w:val="28"/>
        </w:rPr>
        <w:t xml:space="preserve"> муниципального района Воронежской области</w:t>
      </w:r>
      <w:r w:rsidRPr="008C7B2E">
        <w:rPr>
          <w:rStyle w:val="0pt"/>
          <w:rFonts w:eastAsia="Arial"/>
          <w:sz w:val="28"/>
          <w:szCs w:val="28"/>
        </w:rPr>
        <w:t>.</w:t>
      </w: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B24E5" w:rsidRPr="008C7B2E" w:rsidRDefault="002B24E5" w:rsidP="00F10F38">
      <w:pPr>
        <w:tabs>
          <w:tab w:val="left" w:pos="1276"/>
        </w:tabs>
        <w:ind w:firstLine="709"/>
        <w:jc w:val="both"/>
        <w:rPr>
          <w:rFonts w:ascii="Times New Roman" w:hAnsi="Times New Roman"/>
          <w:sz w:val="28"/>
          <w:szCs w:val="28"/>
        </w:rPr>
      </w:pPr>
      <w:r w:rsidRPr="008C7B2E">
        <w:rPr>
          <w:rFonts w:ascii="Times New Roman" w:hAnsi="Times New Roman"/>
          <w:sz w:val="28"/>
          <w:szCs w:val="28"/>
        </w:rPr>
        <w:lastRenderedPageBreak/>
        <w:t>5.5. В целях предоставления Муниципальной услуги Администрация  взаимодействует с:</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bCs/>
          <w:sz w:val="28"/>
          <w:szCs w:val="28"/>
        </w:rPr>
        <w:t xml:space="preserve">5.5.3. </w:t>
      </w:r>
      <w:r w:rsidRPr="008C7B2E">
        <w:rPr>
          <w:rFonts w:ascii="Times New Roman" w:eastAsiaTheme="minorHAnsi" w:hAnsi="Times New Roman"/>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3F1607">
        <w:rPr>
          <w:rFonts w:ascii="Times New Roman" w:hAnsi="Times New Roman" w:cs="Times New Roman"/>
          <w:sz w:val="28"/>
          <w:szCs w:val="28"/>
        </w:rPr>
        <w:t>Нижнекисляйского</w:t>
      </w:r>
      <w:proofErr w:type="spellEnd"/>
      <w:r w:rsidR="003F1607">
        <w:rPr>
          <w:rFonts w:ascii="Times New Roman" w:hAnsi="Times New Roman" w:cs="Times New Roman"/>
          <w:sz w:val="28"/>
          <w:szCs w:val="28"/>
        </w:rPr>
        <w:t xml:space="preserve"> </w:t>
      </w:r>
      <w:r w:rsidR="00B47D76">
        <w:rPr>
          <w:rFonts w:ascii="Times New Roman" w:hAnsi="Times New Roman" w:cs="Times New Roman"/>
          <w:sz w:val="28"/>
          <w:szCs w:val="28"/>
        </w:rPr>
        <w:t>городского</w:t>
      </w:r>
      <w:r w:rsidR="00F10F38" w:rsidRPr="00F10F38">
        <w:rPr>
          <w:rFonts w:ascii="Times New Roman" w:hAnsi="Times New Roman" w:cs="Times New Roman"/>
          <w:sz w:val="28"/>
          <w:szCs w:val="28"/>
        </w:rPr>
        <w:t xml:space="preserve"> поселения Бутурлиновского муниципального района Воронежской области</w:t>
      </w:r>
      <w:r w:rsidRPr="00F10F38">
        <w:rPr>
          <w:rFonts w:ascii="Times New Roman" w:hAnsi="Times New Roman" w:cs="Times New Roman"/>
          <w:sz w:val="28"/>
          <w:szCs w:val="28"/>
        </w:rPr>
        <w:t xml:space="preserve"> «Об </w:t>
      </w:r>
      <w:r w:rsidRPr="008C7B2E">
        <w:rPr>
          <w:rFonts w:ascii="Times New Roman" w:hAnsi="Times New Roman"/>
          <w:sz w:val="28"/>
          <w:szCs w:val="28"/>
        </w:rPr>
        <w:t xml:space="preserve">утверждении перечня услуг, которые являются необходимыми и обязательными для предоставления органами местного самоуправления </w:t>
      </w:r>
      <w:proofErr w:type="spellStart"/>
      <w:r w:rsidR="003F1607">
        <w:rPr>
          <w:rFonts w:ascii="Times New Roman" w:hAnsi="Times New Roman" w:cs="Times New Roman"/>
          <w:sz w:val="28"/>
          <w:szCs w:val="28"/>
        </w:rPr>
        <w:t>Нижнекисляйского</w:t>
      </w:r>
      <w:proofErr w:type="spellEnd"/>
      <w:r w:rsidR="003F1607">
        <w:rPr>
          <w:rFonts w:ascii="Times New Roman" w:hAnsi="Times New Roman" w:cs="Times New Roman"/>
          <w:sz w:val="28"/>
          <w:szCs w:val="28"/>
        </w:rPr>
        <w:t xml:space="preserve"> </w:t>
      </w:r>
      <w:r w:rsidR="00F10F38" w:rsidRPr="00F10F38">
        <w:rPr>
          <w:rFonts w:ascii="Times New Roman" w:hAnsi="Times New Roman" w:cs="Times New Roman"/>
          <w:sz w:val="28"/>
          <w:szCs w:val="28"/>
        </w:rPr>
        <w:t xml:space="preserve"> </w:t>
      </w:r>
      <w:r w:rsidR="00B47D76">
        <w:rPr>
          <w:rFonts w:ascii="Times New Roman" w:hAnsi="Times New Roman" w:cs="Times New Roman"/>
          <w:sz w:val="28"/>
          <w:szCs w:val="28"/>
        </w:rPr>
        <w:t>городского</w:t>
      </w:r>
      <w:r w:rsidR="00F10F38" w:rsidRPr="00F10F38">
        <w:rPr>
          <w:rFonts w:ascii="Times New Roman" w:hAnsi="Times New Roman" w:cs="Times New Roman"/>
          <w:sz w:val="28"/>
          <w:szCs w:val="28"/>
        </w:rPr>
        <w:t xml:space="preserve"> поселения Бутурлиновского муниципального района Воронежской области</w:t>
      </w:r>
      <w:r w:rsidRPr="008C7B2E">
        <w:rPr>
          <w:rFonts w:ascii="Times New Roman" w:hAnsi="Times New Roman"/>
          <w:sz w:val="28"/>
          <w:szCs w:val="28"/>
        </w:rPr>
        <w:t>».</w:t>
      </w:r>
    </w:p>
    <w:p w:rsidR="002B24E5" w:rsidRPr="008C7B2E" w:rsidRDefault="002B24E5" w:rsidP="002B24E5">
      <w:pPr>
        <w:autoSpaceDE w:val="0"/>
        <w:autoSpaceDN w:val="0"/>
        <w:adjustRightInd w:val="0"/>
        <w:rPr>
          <w:rFonts w:ascii="Times New Roman" w:eastAsiaTheme="minorHAnsi" w:hAnsi="Times New Roman"/>
          <w:color w:val="FF0000"/>
          <w:sz w:val="28"/>
          <w:szCs w:val="28"/>
          <w:lang w:eastAsia="en-US"/>
        </w:rPr>
      </w:pPr>
    </w:p>
    <w:p w:rsidR="002B24E5" w:rsidRPr="008C7B2E" w:rsidRDefault="002B24E5" w:rsidP="000B6E0C">
      <w:pPr>
        <w:pStyle w:val="90"/>
        <w:numPr>
          <w:ilvl w:val="0"/>
          <w:numId w:val="5"/>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2B24E5" w:rsidRPr="008C7B2E" w:rsidRDefault="002B24E5" w:rsidP="002B24E5">
      <w:pPr>
        <w:pStyle w:val="90"/>
        <w:shd w:val="clear" w:color="auto" w:fill="auto"/>
        <w:tabs>
          <w:tab w:val="left" w:pos="2654"/>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4"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6.2.1. Решение об утверждении либо об отказе в утверждении схемы расположения земельного участка по </w:t>
      </w:r>
      <w:hyperlink r:id="rId15"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6"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7"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2B24E5" w:rsidRPr="008C7B2E" w:rsidRDefault="002B24E5" w:rsidP="00F10F38">
      <w:pPr>
        <w:tabs>
          <w:tab w:val="left" w:pos="1945"/>
        </w:tabs>
        <w:ind w:firstLine="709"/>
        <w:jc w:val="both"/>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B24E5" w:rsidRPr="008C7B2E" w:rsidRDefault="002B24E5" w:rsidP="00F10F38">
      <w:pPr>
        <w:tabs>
          <w:tab w:val="left" w:pos="1071"/>
        </w:tabs>
        <w:ind w:firstLine="709"/>
        <w:jc w:val="both"/>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1. Посредством почтового отправления;</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2. В личный кабинет Заявителя на ЕПГУ, РПГУ, на электронную почту;</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3. В МФЦ;</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4. Лично Заявителю либо его уполномоченному представителю в Администрации.</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дата регистрации: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B24E5" w:rsidRPr="008C7B2E" w:rsidRDefault="002B24E5" w:rsidP="002B24E5">
      <w:pPr>
        <w:pStyle w:val="25"/>
        <w:shd w:val="clear" w:color="auto" w:fill="auto"/>
        <w:tabs>
          <w:tab w:val="left" w:pos="1448"/>
          <w:tab w:val="left" w:pos="653"/>
        </w:tabs>
        <w:spacing w:before="0" w:after="0" w:line="240" w:lineRule="auto"/>
        <w:ind w:firstLine="567"/>
        <w:rPr>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B24E5" w:rsidRPr="008C7B2E" w:rsidRDefault="002B24E5" w:rsidP="002B24E5">
      <w:pPr>
        <w:pStyle w:val="25"/>
        <w:shd w:val="clear" w:color="auto" w:fill="auto"/>
        <w:spacing w:before="0" w:after="0" w:line="240" w:lineRule="auto"/>
        <w:ind w:firstLine="567"/>
        <w:jc w:val="center"/>
        <w:rPr>
          <w:b/>
          <w:i/>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8.1. Предоставление Муниципальной услуги «</w:t>
      </w:r>
      <w:r w:rsidR="00B47D76">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осуществляется в соответствии с:</w:t>
      </w:r>
    </w:p>
    <w:p w:rsidR="002B24E5" w:rsidRPr="008C7B2E" w:rsidRDefault="00F0647F" w:rsidP="00F10F38">
      <w:pPr>
        <w:autoSpaceDE w:val="0"/>
        <w:autoSpaceDN w:val="0"/>
        <w:adjustRightInd w:val="0"/>
        <w:ind w:firstLine="709"/>
        <w:jc w:val="both"/>
        <w:rPr>
          <w:rFonts w:ascii="Times New Roman" w:eastAsiaTheme="minorHAnsi" w:hAnsi="Times New Roman"/>
          <w:sz w:val="28"/>
          <w:szCs w:val="28"/>
          <w:lang w:eastAsia="en-US"/>
        </w:rPr>
      </w:pPr>
      <w:hyperlink r:id="rId18" w:history="1">
        <w:r w:rsidR="002B24E5" w:rsidRPr="008C7B2E">
          <w:rPr>
            <w:rFonts w:ascii="Times New Roman" w:eastAsiaTheme="minorHAnsi" w:hAnsi="Times New Roman"/>
            <w:color w:val="0000FF"/>
            <w:sz w:val="28"/>
            <w:szCs w:val="28"/>
            <w:lang w:eastAsia="en-US"/>
          </w:rPr>
          <w:t>Конституцией</w:t>
        </w:r>
      </w:hyperlink>
      <w:r w:rsidR="002B24E5"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9"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20"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2"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3"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2B24E5" w:rsidRPr="008C7B2E" w:rsidRDefault="00F0647F" w:rsidP="00F10F38">
      <w:pPr>
        <w:autoSpaceDE w:val="0"/>
        <w:autoSpaceDN w:val="0"/>
        <w:adjustRightInd w:val="0"/>
        <w:ind w:firstLine="709"/>
        <w:jc w:val="both"/>
        <w:rPr>
          <w:rFonts w:ascii="Times New Roman" w:eastAsiaTheme="minorHAnsi" w:hAnsi="Times New Roman"/>
          <w:sz w:val="28"/>
          <w:szCs w:val="28"/>
          <w:lang w:eastAsia="en-US"/>
        </w:rPr>
      </w:pPr>
      <w:hyperlink r:id="rId24" w:history="1">
        <w:r w:rsidR="002B24E5" w:rsidRPr="008C7B2E">
          <w:rPr>
            <w:rFonts w:ascii="Times New Roman" w:eastAsiaTheme="minorHAnsi" w:hAnsi="Times New Roman"/>
            <w:color w:val="0000FF"/>
            <w:sz w:val="28"/>
            <w:szCs w:val="28"/>
            <w:lang w:eastAsia="en-US"/>
          </w:rPr>
          <w:t>Постановлением</w:t>
        </w:r>
      </w:hyperlink>
      <w:r w:rsidR="002B24E5"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B24E5" w:rsidRPr="008C7B2E" w:rsidRDefault="00F0647F" w:rsidP="00F10F38">
      <w:pPr>
        <w:autoSpaceDE w:val="0"/>
        <w:autoSpaceDN w:val="0"/>
        <w:adjustRightInd w:val="0"/>
        <w:ind w:firstLine="709"/>
        <w:jc w:val="both"/>
        <w:rPr>
          <w:rFonts w:ascii="Times New Roman" w:eastAsiaTheme="minorHAnsi" w:hAnsi="Times New Roman"/>
          <w:sz w:val="28"/>
          <w:szCs w:val="28"/>
          <w:lang w:eastAsia="en-US"/>
        </w:rPr>
      </w:pPr>
      <w:hyperlink r:id="rId25" w:history="1">
        <w:r w:rsidR="002B24E5" w:rsidRPr="008C7B2E">
          <w:rPr>
            <w:rFonts w:ascii="Times New Roman" w:eastAsiaTheme="minorHAnsi" w:hAnsi="Times New Roman"/>
            <w:color w:val="0000FF"/>
            <w:sz w:val="28"/>
            <w:szCs w:val="28"/>
            <w:lang w:eastAsia="en-US"/>
          </w:rPr>
          <w:t>Приказом</w:t>
        </w:r>
      </w:hyperlink>
      <w:r w:rsidR="002B24E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4255E9">
        <w:rPr>
          <w:rFonts w:ascii="Times New Roman" w:eastAsiaTheme="minorHAnsi" w:hAnsi="Times New Roman"/>
          <w:sz w:val="28"/>
          <w:szCs w:val="28"/>
          <w:lang w:eastAsia="en-US"/>
        </w:rPr>
        <w:t xml:space="preserve"> </w:t>
      </w:r>
      <w:r w:rsidR="002B24E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B24E5" w:rsidRPr="008C7B2E" w:rsidRDefault="00F0647F" w:rsidP="00F10F38">
      <w:pPr>
        <w:autoSpaceDE w:val="0"/>
        <w:autoSpaceDN w:val="0"/>
        <w:adjustRightInd w:val="0"/>
        <w:ind w:firstLine="709"/>
        <w:jc w:val="both"/>
        <w:rPr>
          <w:rFonts w:ascii="Times New Roman" w:eastAsiaTheme="minorHAnsi" w:hAnsi="Times New Roman"/>
          <w:sz w:val="28"/>
          <w:szCs w:val="28"/>
          <w:lang w:eastAsia="en-US"/>
        </w:rPr>
      </w:pPr>
      <w:hyperlink r:id="rId26" w:history="1">
        <w:r w:rsidR="002B24E5" w:rsidRPr="008C7B2E">
          <w:rPr>
            <w:rFonts w:ascii="Times New Roman" w:eastAsiaTheme="minorHAnsi" w:hAnsi="Times New Roman"/>
            <w:color w:val="0000FF"/>
            <w:sz w:val="28"/>
            <w:szCs w:val="28"/>
            <w:lang w:eastAsia="en-US"/>
          </w:rPr>
          <w:t>Законом</w:t>
        </w:r>
      </w:hyperlink>
      <w:r w:rsidR="002B24E5"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2B24E5" w:rsidRPr="008C7B2E" w:rsidRDefault="00384FC9" w:rsidP="000B6E0C">
      <w:pPr>
        <w:pStyle w:val="25"/>
        <w:numPr>
          <w:ilvl w:val="1"/>
          <w:numId w:val="8"/>
        </w:numPr>
        <w:shd w:val="clear" w:color="auto" w:fill="auto"/>
        <w:tabs>
          <w:tab w:val="left" w:pos="1341"/>
        </w:tabs>
        <w:spacing w:before="0" w:after="0" w:line="240" w:lineRule="auto"/>
        <w:ind w:left="0" w:firstLine="709"/>
        <w:rPr>
          <w:sz w:val="28"/>
          <w:szCs w:val="28"/>
        </w:rPr>
      </w:pPr>
      <w:r w:rsidRPr="00384FC9">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proofErr w:type="spellStart"/>
      <w:r w:rsidRPr="00384FC9">
        <w:rPr>
          <w:sz w:val="28"/>
          <w:szCs w:val="28"/>
        </w:rPr>
        <w:t>Нижнекисляйского</w:t>
      </w:r>
      <w:proofErr w:type="spellEnd"/>
      <w:r w:rsidRPr="00384FC9">
        <w:rPr>
          <w:sz w:val="28"/>
          <w:szCs w:val="28"/>
        </w:rPr>
        <w:t xml:space="preserve"> городского поселения Бутурлиновского муниципального района Воронежской области в подразделе «Нормативные документы» раздела «Главная страница» по адресу http://nizhnekislyajskoe-r20.gosweb.gosuslugi.ru.</w:t>
      </w:r>
    </w:p>
    <w:p w:rsidR="002B24E5" w:rsidRPr="008C7B2E" w:rsidRDefault="002B24E5" w:rsidP="002B24E5">
      <w:pPr>
        <w:pStyle w:val="25"/>
        <w:shd w:val="clear" w:color="auto" w:fill="auto"/>
        <w:tabs>
          <w:tab w:val="left" w:pos="1341"/>
        </w:tabs>
        <w:spacing w:before="0" w:after="0" w:line="240" w:lineRule="auto"/>
        <w:ind w:firstLine="567"/>
        <w:rPr>
          <w:b/>
          <w:i/>
          <w:sz w:val="28"/>
          <w:szCs w:val="28"/>
        </w:rPr>
      </w:pPr>
    </w:p>
    <w:p w:rsidR="002B24E5" w:rsidRPr="008C7B2E" w:rsidRDefault="002B24E5" w:rsidP="000B6E0C">
      <w:pPr>
        <w:pStyle w:val="90"/>
        <w:numPr>
          <w:ilvl w:val="0"/>
          <w:numId w:val="8"/>
        </w:numPr>
        <w:shd w:val="clear" w:color="auto" w:fill="auto"/>
        <w:tabs>
          <w:tab w:val="left" w:pos="0"/>
          <w:tab w:val="left" w:pos="993"/>
        </w:tabs>
        <w:spacing w:after="0" w:line="240" w:lineRule="auto"/>
        <w:ind w:left="0" w:firstLine="567"/>
        <w:jc w:val="center"/>
        <w:rPr>
          <w:b/>
          <w:i w:val="0"/>
          <w:sz w:val="28"/>
          <w:szCs w:val="28"/>
        </w:rPr>
      </w:pPr>
      <w:r w:rsidRPr="008C7B2E">
        <w:rPr>
          <w:b/>
          <w:i w:val="0"/>
          <w:sz w:val="28"/>
          <w:szCs w:val="28"/>
        </w:rPr>
        <w:t>Исчерпывающий перечень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r w:rsidRPr="008C7B2E">
        <w:rPr>
          <w:rStyle w:val="90pt"/>
          <w:rFonts w:eastAsia="Arial"/>
          <w:b/>
          <w:sz w:val="28"/>
          <w:szCs w:val="28"/>
        </w:rPr>
        <w:t xml:space="preserve">, </w:t>
      </w:r>
      <w:r w:rsidRPr="008C7B2E">
        <w:rPr>
          <w:b/>
          <w:i w:val="0"/>
          <w:sz w:val="28"/>
          <w:szCs w:val="28"/>
        </w:rPr>
        <w:t>подлежащих представлению Заявителем.</w:t>
      </w:r>
    </w:p>
    <w:p w:rsidR="002B24E5" w:rsidRPr="008C7B2E" w:rsidRDefault="002B24E5" w:rsidP="00F10F3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lastRenderedPageBreak/>
        <w:t xml:space="preserve">9.1. При обращении в Администрацию Заявителями (их представителями) должны быть представлены: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7"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подается представителем, дополнительно </w:t>
      </w:r>
      <w:r w:rsidRPr="008C7B2E">
        <w:rPr>
          <w:rFonts w:ascii="Times New Roman" w:eastAsiaTheme="minorHAnsi" w:hAnsi="Times New Roman"/>
          <w:sz w:val="28"/>
          <w:szCs w:val="28"/>
          <w:lang w:eastAsia="en-US"/>
        </w:rPr>
        <w:lastRenderedPageBreak/>
        <w:t>предоставляется документ, подтверждающий полномочия представителя действовать от имени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B24E5" w:rsidRPr="008C7B2E" w:rsidRDefault="002B24E5" w:rsidP="00F10F38">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8"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w:t>
      </w:r>
      <w:r w:rsidRPr="008C7B2E">
        <w:rPr>
          <w:rFonts w:ascii="Times New Roman" w:eastAsiaTheme="minorHAnsi" w:hAnsi="Times New Roman"/>
          <w:sz w:val="28"/>
          <w:szCs w:val="28"/>
          <w:lang w:eastAsia="en-US"/>
        </w:rPr>
        <w:lastRenderedPageBreak/>
        <w:t xml:space="preserve">участка, включенного в перечень муниципального имущества, предусмотренный </w:t>
      </w:r>
      <w:hyperlink r:id="rId29"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30"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2B24E5" w:rsidRPr="008C7B2E" w:rsidRDefault="002B24E5" w:rsidP="002B24E5">
      <w:pPr>
        <w:rPr>
          <w:rFonts w:ascii="Times New Roman" w:hAnsi="Times New Roman"/>
          <w:sz w:val="28"/>
          <w:szCs w:val="28"/>
        </w:rPr>
      </w:pPr>
    </w:p>
    <w:p w:rsidR="002B24E5" w:rsidRDefault="002B24E5" w:rsidP="00F10F38">
      <w:pPr>
        <w:jc w:val="center"/>
        <w:rPr>
          <w:rFonts w:ascii="Times New Roman" w:hAnsi="Times New Roman"/>
          <w:b/>
          <w:sz w:val="28"/>
          <w:szCs w:val="28"/>
        </w:rPr>
      </w:pPr>
      <w:r w:rsidRPr="008C7B2E">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F10F38" w:rsidRPr="008C7B2E" w:rsidRDefault="00F10F38" w:rsidP="00F10F38">
      <w:pPr>
        <w:jc w:val="center"/>
        <w:rPr>
          <w:rFonts w:ascii="Times New Roman" w:hAnsi="Times New Roman"/>
          <w:b/>
          <w:sz w:val="28"/>
          <w:szCs w:val="28"/>
        </w:rPr>
      </w:pP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2B24E5" w:rsidRPr="008C7B2E" w:rsidRDefault="002B24E5" w:rsidP="00F10F38">
      <w:pPr>
        <w:pStyle w:val="aa"/>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1"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w:t>
      </w:r>
      <w:r w:rsidRPr="008C7B2E">
        <w:rPr>
          <w:rFonts w:ascii="Times New Roman" w:eastAsiaTheme="minorHAnsi" w:hAnsi="Times New Roman"/>
          <w:sz w:val="28"/>
          <w:szCs w:val="28"/>
        </w:rPr>
        <w:lastRenderedPageBreak/>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3"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4255E9">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4"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5"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24E5" w:rsidRPr="008C7B2E" w:rsidRDefault="002B24E5" w:rsidP="00F10F38">
      <w:pPr>
        <w:pStyle w:val="25"/>
        <w:shd w:val="clear" w:color="auto" w:fill="auto"/>
        <w:tabs>
          <w:tab w:val="left" w:pos="1396"/>
        </w:tabs>
        <w:spacing w:before="0" w:after="0" w:line="240" w:lineRule="auto"/>
        <w:ind w:firstLine="709"/>
        <w:rPr>
          <w:sz w:val="28"/>
          <w:szCs w:val="28"/>
        </w:rPr>
      </w:pPr>
      <w:r w:rsidRPr="008C7B2E">
        <w:rPr>
          <w:sz w:val="28"/>
          <w:szCs w:val="28"/>
        </w:rPr>
        <w:t xml:space="preserve">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w:t>
      </w:r>
      <w:r w:rsidRPr="008C7B2E">
        <w:rPr>
          <w:sz w:val="28"/>
          <w:szCs w:val="28"/>
        </w:rPr>
        <w:lastRenderedPageBreak/>
        <w:t>не является основанием для отказа Заявителю в предоставлении Муниципальной услуги.</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p>
    <w:p w:rsidR="002B24E5" w:rsidRPr="008C7B2E" w:rsidRDefault="002B24E5" w:rsidP="000B6E0C">
      <w:pPr>
        <w:pStyle w:val="90"/>
        <w:numPr>
          <w:ilvl w:val="0"/>
          <w:numId w:val="10"/>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p>
    <w:p w:rsidR="002B24E5" w:rsidRPr="008C7B2E" w:rsidRDefault="002B24E5" w:rsidP="00262D01">
      <w:pPr>
        <w:pStyle w:val="25"/>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2B24E5" w:rsidRPr="008C7B2E" w:rsidRDefault="002B24E5" w:rsidP="00262D01">
      <w:pPr>
        <w:tabs>
          <w:tab w:val="left" w:pos="0"/>
        </w:tabs>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6"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2B24E5" w:rsidRPr="008C7B2E" w:rsidRDefault="002B24E5" w:rsidP="00262D01">
      <w:pPr>
        <w:tabs>
          <w:tab w:val="left" w:pos="0"/>
        </w:tabs>
        <w:autoSpaceDE w:val="0"/>
        <w:autoSpaceDN w:val="0"/>
        <w:adjustRightInd w:val="0"/>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B24E5" w:rsidRPr="008C7B2E" w:rsidRDefault="002B24E5" w:rsidP="000B6E0C">
      <w:pPr>
        <w:pStyle w:val="25"/>
        <w:numPr>
          <w:ilvl w:val="1"/>
          <w:numId w:val="11"/>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2B24E5" w:rsidRPr="008C7B2E" w:rsidRDefault="002B24E5" w:rsidP="002B24E5">
      <w:pPr>
        <w:pStyle w:val="25"/>
        <w:shd w:val="clear" w:color="auto" w:fill="auto"/>
        <w:tabs>
          <w:tab w:val="left" w:pos="0"/>
          <w:tab w:val="left" w:pos="1367"/>
        </w:tabs>
        <w:spacing w:before="0" w:after="0" w:line="240" w:lineRule="auto"/>
        <w:ind w:firstLine="567"/>
        <w:rPr>
          <w:sz w:val="28"/>
          <w:szCs w:val="28"/>
        </w:rPr>
      </w:pPr>
    </w:p>
    <w:p w:rsidR="002B24E5" w:rsidRPr="008C7B2E" w:rsidRDefault="002B24E5" w:rsidP="002B24E5">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24E5" w:rsidRPr="008C7B2E" w:rsidRDefault="002B24E5" w:rsidP="002B24E5">
      <w:pPr>
        <w:pStyle w:val="25"/>
        <w:shd w:val="clear" w:color="auto" w:fill="auto"/>
        <w:tabs>
          <w:tab w:val="left" w:pos="1277"/>
        </w:tabs>
        <w:spacing w:before="0" w:after="0" w:line="240" w:lineRule="auto"/>
        <w:ind w:firstLine="567"/>
        <w:rPr>
          <w:sz w:val="28"/>
          <w:szCs w:val="28"/>
        </w:rPr>
      </w:pPr>
    </w:p>
    <w:p w:rsidR="002B24E5" w:rsidRPr="008C7B2E" w:rsidRDefault="002B24E5" w:rsidP="00262D01">
      <w:pPr>
        <w:pStyle w:val="25"/>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7" w:history="1">
        <w:r w:rsidRPr="008C7B2E">
          <w:rPr>
            <w:rStyle w:val="ad"/>
            <w:rFonts w:ascii="Times New Roman" w:hAnsi="Times New Roman"/>
            <w:color w:val="auto"/>
            <w:sz w:val="28"/>
            <w:szCs w:val="28"/>
          </w:rPr>
          <w:t>решение</w:t>
        </w:r>
      </w:hyperlink>
      <w:r w:rsidRPr="008C7B2E">
        <w:rPr>
          <w:rFonts w:ascii="Times New Roman" w:hAnsi="Times New Roman"/>
          <w:sz w:val="28"/>
          <w:szCs w:val="28"/>
        </w:rPr>
        <w:t xml:space="preserve"> об отказе в проведении аукциона в </w:t>
      </w:r>
      <w:r w:rsidRPr="008C7B2E">
        <w:rPr>
          <w:rFonts w:ascii="Times New Roman" w:hAnsi="Times New Roman"/>
          <w:sz w:val="28"/>
          <w:szCs w:val="28"/>
        </w:rPr>
        <w:lastRenderedPageBreak/>
        <w:t xml:space="preserve">случае, когда земельный участок не может быть предметом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8" w:history="1">
        <w:r w:rsidRPr="008C7B2E">
          <w:rPr>
            <w:rStyle w:val="ad"/>
            <w:rFonts w:ascii="Times New Roman" w:hAnsi="Times New Roman"/>
            <w:color w:val="auto"/>
            <w:sz w:val="28"/>
            <w:szCs w:val="28"/>
          </w:rPr>
          <w:t>закона</w:t>
        </w:r>
      </w:hyperlink>
      <w:r w:rsidRPr="008C7B2E">
        <w:rPr>
          <w:rFonts w:ascii="Times New Roman" w:hAnsi="Times New Roman"/>
          <w:sz w:val="28"/>
          <w:szCs w:val="28"/>
        </w:rPr>
        <w:t xml:space="preserve"> «О государственной регистрации недвижимости»;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w:t>
      </w:r>
      <w:r w:rsidR="004255E9">
        <w:rPr>
          <w:rFonts w:ascii="Times New Roman" w:hAnsi="Times New Roman"/>
          <w:sz w:val="28"/>
          <w:szCs w:val="28"/>
        </w:rPr>
        <w:t xml:space="preserve"> </w:t>
      </w:r>
      <w:r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history="1">
        <w:r w:rsidRPr="008C7B2E">
          <w:rPr>
            <w:rStyle w:val="ad"/>
            <w:rFonts w:ascii="Times New Roman" w:hAnsi="Times New Roman"/>
            <w:sz w:val="28"/>
            <w:szCs w:val="28"/>
          </w:rPr>
          <w:t xml:space="preserve">частью 11 </w:t>
        </w:r>
        <w:r w:rsidRPr="008C7B2E">
          <w:rPr>
            <w:rStyle w:val="ad"/>
            <w:rFonts w:ascii="Times New Roman" w:hAnsi="Times New Roman"/>
            <w:sz w:val="28"/>
            <w:szCs w:val="28"/>
          </w:rPr>
          <w:lastRenderedPageBreak/>
          <w:t>статьи 55.32</w:t>
        </w:r>
      </w:hyperlink>
      <w:r w:rsidRPr="008C7B2E">
        <w:rPr>
          <w:rFonts w:ascii="Times New Roman" w:hAnsi="Times New Roman"/>
          <w:sz w:val="28"/>
          <w:szCs w:val="28"/>
        </w:rPr>
        <w:t xml:space="preserve"> Градостроительного кодекса Российской Федерации;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20) земельный участок изъят для государственных или муниципальных нужд, </w:t>
      </w:r>
      <w:r w:rsidRPr="008C7B2E">
        <w:rPr>
          <w:rFonts w:ascii="Times New Roman" w:hAnsi="Times New Roman"/>
          <w:sz w:val="28"/>
          <w:szCs w:val="28"/>
        </w:rPr>
        <w:lastRenderedPageBreak/>
        <w:t xml:space="preserve">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w:t>
      </w:r>
      <w:r w:rsidR="004255E9">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поступление задатка на дату рассмотрения заявок на участие в аукционе;</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2B24E5" w:rsidRPr="008C7B2E" w:rsidRDefault="002B24E5" w:rsidP="002B24E5">
      <w:pPr>
        <w:pStyle w:val="25"/>
        <w:shd w:val="clear" w:color="auto" w:fill="auto"/>
        <w:spacing w:before="0" w:after="0" w:line="240" w:lineRule="auto"/>
        <w:ind w:firstLine="567"/>
        <w:rPr>
          <w:sz w:val="28"/>
          <w:szCs w:val="28"/>
        </w:rPr>
      </w:pPr>
    </w:p>
    <w:p w:rsidR="002B24E5" w:rsidRPr="008C7B2E" w:rsidRDefault="002B24E5" w:rsidP="002B24E5">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2B24E5" w:rsidRPr="008C7B2E" w:rsidRDefault="002B24E5" w:rsidP="002B24E5">
      <w:pPr>
        <w:pStyle w:val="90"/>
        <w:shd w:val="clear" w:color="auto" w:fill="auto"/>
        <w:tabs>
          <w:tab w:val="left" w:pos="1120"/>
        </w:tabs>
        <w:spacing w:after="0" w:line="240" w:lineRule="auto"/>
        <w:ind w:firstLine="567"/>
        <w:rPr>
          <w:b/>
          <w:i w:val="0"/>
          <w:sz w:val="28"/>
          <w:szCs w:val="28"/>
        </w:rPr>
      </w:pPr>
    </w:p>
    <w:p w:rsidR="002B24E5" w:rsidRPr="008C7B2E" w:rsidRDefault="002B24E5" w:rsidP="002B24E5">
      <w:pPr>
        <w:pStyle w:val="25"/>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0B6E0C">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B24E5" w:rsidRPr="008C7B2E" w:rsidRDefault="002B24E5" w:rsidP="002B24E5">
      <w:pPr>
        <w:pStyle w:val="25"/>
        <w:shd w:val="clear" w:color="auto" w:fill="auto"/>
        <w:tabs>
          <w:tab w:val="left" w:pos="1276"/>
        </w:tabs>
        <w:spacing w:before="0" w:after="0" w:line="240" w:lineRule="auto"/>
        <w:ind w:firstLine="567"/>
        <w:rPr>
          <w:sz w:val="28"/>
          <w:szCs w:val="28"/>
        </w:rPr>
      </w:pPr>
    </w:p>
    <w:p w:rsidR="002B24E5" w:rsidRPr="008C7B2E" w:rsidRDefault="002B24E5" w:rsidP="002B24E5">
      <w:pPr>
        <w:pStyle w:val="25"/>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B24E5" w:rsidRPr="008C7B2E" w:rsidRDefault="002B24E5" w:rsidP="002B24E5">
      <w:pPr>
        <w:pStyle w:val="25"/>
        <w:shd w:val="clear" w:color="auto" w:fill="auto"/>
        <w:tabs>
          <w:tab w:val="left" w:pos="1276"/>
        </w:tabs>
        <w:spacing w:before="0" w:after="0" w:line="240" w:lineRule="auto"/>
        <w:ind w:firstLine="567"/>
        <w:rPr>
          <w:b/>
          <w:i/>
          <w:sz w:val="28"/>
          <w:szCs w:val="28"/>
        </w:rPr>
      </w:pPr>
    </w:p>
    <w:p w:rsidR="002B24E5" w:rsidRPr="008C7B2E" w:rsidRDefault="002B24E5" w:rsidP="000B6E0C">
      <w:pPr>
        <w:pStyle w:val="25"/>
        <w:numPr>
          <w:ilvl w:val="0"/>
          <w:numId w:val="12"/>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2B24E5">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2B24E5" w:rsidRPr="008C7B2E" w:rsidRDefault="002B24E5" w:rsidP="002B24E5">
      <w:pPr>
        <w:pStyle w:val="25"/>
        <w:shd w:val="clear" w:color="auto" w:fill="auto"/>
        <w:tabs>
          <w:tab w:val="left" w:pos="851"/>
        </w:tabs>
        <w:spacing w:before="0" w:after="0" w:line="240" w:lineRule="auto"/>
        <w:ind w:firstLine="567"/>
        <w:rPr>
          <w:sz w:val="28"/>
          <w:szCs w:val="28"/>
        </w:rPr>
      </w:pP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24E5" w:rsidRPr="008C7B2E" w:rsidRDefault="002B24E5" w:rsidP="002B24E5">
      <w:pPr>
        <w:pStyle w:val="25"/>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24E5" w:rsidRPr="008C7B2E" w:rsidRDefault="002B24E5" w:rsidP="002B24E5">
      <w:pPr>
        <w:pStyle w:val="25"/>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24E5" w:rsidRPr="008C7B2E" w:rsidRDefault="002B24E5" w:rsidP="002B24E5">
      <w:pPr>
        <w:pStyle w:val="25"/>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2B24E5" w:rsidRPr="008C7B2E" w:rsidRDefault="002B24E5" w:rsidP="002B24E5">
      <w:pPr>
        <w:pStyle w:val="25"/>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2B24E5" w:rsidRPr="008C7B2E" w:rsidRDefault="002B24E5" w:rsidP="002B24E5">
      <w:pPr>
        <w:pStyle w:val="25"/>
        <w:shd w:val="clear" w:color="auto" w:fill="auto"/>
        <w:tabs>
          <w:tab w:val="left" w:pos="851"/>
          <w:tab w:val="left" w:pos="1379"/>
        </w:tabs>
        <w:spacing w:before="0" w:after="0" w:line="240" w:lineRule="auto"/>
        <w:ind w:firstLine="567"/>
        <w:rPr>
          <w:sz w:val="28"/>
          <w:szCs w:val="28"/>
        </w:rPr>
      </w:pPr>
      <w:r w:rsidRPr="008C7B2E">
        <w:rPr>
          <w:sz w:val="28"/>
          <w:szCs w:val="28"/>
        </w:rPr>
        <w:t xml:space="preserve">16.5. Зал ожидания Заявителей оборудуется стульями, скамьями, количество которых определяется исходя из фактической нагрузки и </w:t>
      </w:r>
      <w:r w:rsidRPr="008C7B2E">
        <w:rPr>
          <w:sz w:val="28"/>
          <w:szCs w:val="28"/>
        </w:rPr>
        <w:lastRenderedPageBreak/>
        <w:t>возможностей для их размещения в помещении, а также информационными стендами.</w:t>
      </w:r>
    </w:p>
    <w:p w:rsidR="002B24E5" w:rsidRPr="008C7B2E" w:rsidRDefault="002B24E5" w:rsidP="002B24E5">
      <w:pPr>
        <w:pStyle w:val="25"/>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24E5" w:rsidRPr="008C7B2E" w:rsidRDefault="002B24E5" w:rsidP="002B24E5">
      <w:pPr>
        <w:pStyle w:val="25"/>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2B24E5" w:rsidRPr="008C7B2E" w:rsidRDefault="002B24E5" w:rsidP="002B24E5">
      <w:pPr>
        <w:pStyle w:val="25"/>
        <w:numPr>
          <w:ilvl w:val="0"/>
          <w:numId w:val="1"/>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2B24E5" w:rsidRPr="008C7B2E" w:rsidRDefault="002B24E5" w:rsidP="002B24E5">
      <w:pPr>
        <w:pStyle w:val="25"/>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B24E5" w:rsidRPr="008C7B2E" w:rsidRDefault="002B24E5" w:rsidP="002B24E5">
      <w:pPr>
        <w:pStyle w:val="25"/>
        <w:shd w:val="clear" w:color="auto" w:fill="auto"/>
        <w:tabs>
          <w:tab w:val="left" w:pos="851"/>
          <w:tab w:val="left" w:pos="972"/>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2B24E5" w:rsidRPr="008C7B2E" w:rsidRDefault="002B24E5" w:rsidP="002B24E5">
      <w:pPr>
        <w:pStyle w:val="25"/>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2B24E5" w:rsidRPr="008C7B2E" w:rsidRDefault="002B24E5" w:rsidP="002B24E5">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24E5" w:rsidRPr="008C7B2E" w:rsidRDefault="002B24E5" w:rsidP="002B24E5">
      <w:pPr>
        <w:pStyle w:val="25"/>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2B24E5" w:rsidRPr="008C7B2E" w:rsidRDefault="002B24E5" w:rsidP="002B24E5">
      <w:pPr>
        <w:pStyle w:val="25"/>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2B24E5" w:rsidRPr="008C7B2E" w:rsidRDefault="002B24E5" w:rsidP="002B24E5">
      <w:pPr>
        <w:pStyle w:val="25"/>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24E5" w:rsidRPr="008C7B2E" w:rsidRDefault="002B24E5" w:rsidP="002B24E5">
      <w:pPr>
        <w:pStyle w:val="25"/>
        <w:shd w:val="clear" w:color="auto" w:fill="auto"/>
        <w:tabs>
          <w:tab w:val="left" w:pos="1146"/>
        </w:tabs>
        <w:spacing w:before="0" w:after="0" w:line="240" w:lineRule="auto"/>
        <w:ind w:firstLine="567"/>
        <w:rPr>
          <w:sz w:val="28"/>
          <w:szCs w:val="28"/>
        </w:rPr>
      </w:pPr>
      <w:r w:rsidRPr="008C7B2E">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r w:rsidRPr="008C7B2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2B24E5" w:rsidRPr="008C7B2E" w:rsidRDefault="002B24E5" w:rsidP="00297F84">
      <w:pPr>
        <w:pStyle w:val="25"/>
        <w:shd w:val="clear" w:color="auto" w:fill="auto"/>
        <w:tabs>
          <w:tab w:val="left" w:pos="1437"/>
        </w:tabs>
        <w:spacing w:before="0" w:after="0" w:line="240" w:lineRule="auto"/>
        <w:ind w:firstLine="567"/>
        <w:rPr>
          <w:sz w:val="28"/>
          <w:szCs w:val="28"/>
        </w:rPr>
      </w:pPr>
      <w:r w:rsidRPr="008C7B2E">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w:t>
      </w:r>
      <w:r w:rsidRPr="008C7B2E">
        <w:rPr>
          <w:sz w:val="28"/>
          <w:szCs w:val="28"/>
        </w:rPr>
        <w:lastRenderedPageBreak/>
        <w:t>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2B24E5" w:rsidRPr="008C7B2E" w:rsidRDefault="002B24E5" w:rsidP="002B24E5">
      <w:pPr>
        <w:pStyle w:val="25"/>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2B24E5" w:rsidRPr="008C7B2E" w:rsidRDefault="002B24E5" w:rsidP="002B24E5">
      <w:pPr>
        <w:pStyle w:val="25"/>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2B24E5" w:rsidRPr="008C7B2E" w:rsidRDefault="002B24E5" w:rsidP="002B24E5">
      <w:pPr>
        <w:pStyle w:val="25"/>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2B24E5" w:rsidRPr="008C7B2E" w:rsidRDefault="002B24E5" w:rsidP="002B24E5">
      <w:pPr>
        <w:pStyle w:val="25"/>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proofErr w:type="spellStart"/>
      <w:r w:rsidRPr="008C7B2E">
        <w:rPr>
          <w:sz w:val="28"/>
          <w:szCs w:val="28"/>
          <w:lang w:val="en-US"/>
        </w:rPr>
        <w:t>rar</w:t>
      </w:r>
      <w:proofErr w:type="spellEnd"/>
      <w:r w:rsidRPr="008C7B2E">
        <w:rPr>
          <w:sz w:val="28"/>
          <w:szCs w:val="28"/>
        </w:rPr>
        <w:t xml:space="preserve"> для сжатых документов в один файл;</w:t>
      </w:r>
    </w:p>
    <w:p w:rsidR="002B24E5" w:rsidRPr="008C7B2E" w:rsidRDefault="002B24E5" w:rsidP="002B24E5">
      <w:pPr>
        <w:pStyle w:val="25"/>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w:t>
      </w:r>
      <w:r w:rsidRPr="008C7B2E">
        <w:rPr>
          <w:rFonts w:ascii="Times New Roman" w:eastAsiaTheme="minorHAnsi" w:hAnsi="Times New Roman"/>
          <w:sz w:val="28"/>
          <w:szCs w:val="28"/>
          <w:lang w:eastAsia="en-US"/>
        </w:rPr>
        <w:lastRenderedPageBreak/>
        <w:t>TIF.</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B24E5" w:rsidRPr="008C7B2E" w:rsidRDefault="002B24E5" w:rsidP="002B24E5">
      <w:pPr>
        <w:pStyle w:val="25"/>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2B24E5" w:rsidRPr="008C7B2E" w:rsidRDefault="002B24E5" w:rsidP="002B24E5">
      <w:pPr>
        <w:pStyle w:val="25"/>
        <w:numPr>
          <w:ilvl w:val="0"/>
          <w:numId w:val="1"/>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2B24E5" w:rsidRPr="008C7B2E" w:rsidRDefault="002B24E5" w:rsidP="002B24E5">
      <w:pPr>
        <w:pStyle w:val="25"/>
        <w:numPr>
          <w:ilvl w:val="0"/>
          <w:numId w:val="1"/>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24E5" w:rsidRPr="008C7B2E" w:rsidRDefault="002B24E5" w:rsidP="002B24E5">
      <w:pPr>
        <w:pStyle w:val="25"/>
        <w:numPr>
          <w:ilvl w:val="0"/>
          <w:numId w:val="1"/>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2B24E5" w:rsidRPr="008C7B2E" w:rsidRDefault="002B24E5" w:rsidP="002B24E5">
      <w:pPr>
        <w:pStyle w:val="25"/>
        <w:numPr>
          <w:ilvl w:val="0"/>
          <w:numId w:val="1"/>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24E5" w:rsidRPr="008C7B2E" w:rsidRDefault="002B24E5" w:rsidP="002B24E5">
      <w:pPr>
        <w:pStyle w:val="25"/>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004255E9">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eastAsiaTheme="minorHAnsi" w:hAnsi="Times New Roman"/>
          <w:sz w:val="28"/>
          <w:szCs w:val="28"/>
          <w:lang w:eastAsia="en-US"/>
        </w:rPr>
        <w:lastRenderedPageBreak/>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B24E5" w:rsidRPr="008C7B2E" w:rsidRDefault="002B24E5" w:rsidP="00297F84">
      <w:pPr>
        <w:pStyle w:val="25"/>
        <w:shd w:val="clear" w:color="auto" w:fill="auto"/>
        <w:tabs>
          <w:tab w:val="left" w:pos="0"/>
        </w:tabs>
        <w:spacing w:before="0" w:after="0" w:line="240" w:lineRule="auto"/>
        <w:ind w:firstLine="567"/>
        <w:rPr>
          <w:sz w:val="28"/>
          <w:szCs w:val="28"/>
        </w:rPr>
      </w:pPr>
      <w:r w:rsidRPr="008C7B2E">
        <w:rPr>
          <w:sz w:val="28"/>
          <w:szCs w:val="28"/>
        </w:rPr>
        <w:t>МФЦ осуществляет:</w:t>
      </w:r>
    </w:p>
    <w:p w:rsidR="002B24E5" w:rsidRPr="008C7B2E" w:rsidRDefault="002B24E5" w:rsidP="00297F84">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24E5" w:rsidRPr="008C7B2E" w:rsidRDefault="002B24E5" w:rsidP="002B24E5">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Заявителю результата предоставления Муниципальной услуги на бумажном носителе. </w:t>
      </w:r>
    </w:p>
    <w:p w:rsidR="002B24E5" w:rsidRPr="008C7B2E" w:rsidRDefault="002B24E5" w:rsidP="002B24E5">
      <w:pPr>
        <w:pStyle w:val="25"/>
        <w:shd w:val="clear" w:color="auto" w:fill="auto"/>
        <w:tabs>
          <w:tab w:val="left" w:pos="-284"/>
          <w:tab w:val="left" w:pos="1448"/>
        </w:tabs>
        <w:spacing w:before="0" w:after="0" w:line="240" w:lineRule="auto"/>
        <w:ind w:firstLine="567"/>
        <w:rPr>
          <w:sz w:val="28"/>
          <w:szCs w:val="28"/>
        </w:rPr>
      </w:pPr>
      <w:r w:rsidRPr="008C7B2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B24E5" w:rsidRPr="008C7B2E" w:rsidRDefault="002B24E5" w:rsidP="002B24E5">
      <w:pPr>
        <w:pStyle w:val="101"/>
        <w:shd w:val="clear" w:color="auto" w:fill="auto"/>
        <w:tabs>
          <w:tab w:val="left" w:pos="-284"/>
          <w:tab w:val="left" w:pos="1434"/>
        </w:tabs>
        <w:spacing w:line="240" w:lineRule="auto"/>
        <w:ind w:firstLine="567"/>
        <w:rPr>
          <w:sz w:val="28"/>
          <w:szCs w:val="28"/>
        </w:rPr>
      </w:pPr>
      <w:r w:rsidRPr="008C7B2E">
        <w:rPr>
          <w:sz w:val="28"/>
          <w:szCs w:val="28"/>
        </w:rPr>
        <w:t>18.11. Информирование Заявителей в МФЦ осуществляется следующими способами:</w:t>
      </w:r>
    </w:p>
    <w:p w:rsidR="002B24E5" w:rsidRPr="008C7B2E" w:rsidRDefault="002B24E5" w:rsidP="002B24E5">
      <w:pPr>
        <w:pStyle w:val="25"/>
        <w:shd w:val="clear" w:color="auto" w:fill="auto"/>
        <w:tabs>
          <w:tab w:val="left" w:pos="0"/>
          <w:tab w:val="left" w:pos="1100"/>
        </w:tabs>
        <w:spacing w:before="0" w:after="0" w:line="240" w:lineRule="auto"/>
        <w:ind w:firstLine="567"/>
        <w:rPr>
          <w:sz w:val="28"/>
          <w:szCs w:val="28"/>
        </w:rPr>
      </w:pPr>
      <w:r w:rsidRPr="008C7B2E">
        <w:rPr>
          <w:sz w:val="28"/>
          <w:szCs w:val="28"/>
        </w:rPr>
        <w:t>а) путем размещения информации на официальных сайтах и информационных стендах в МФЦ;</w:t>
      </w:r>
    </w:p>
    <w:p w:rsidR="002B24E5" w:rsidRPr="008C7B2E" w:rsidRDefault="002B24E5" w:rsidP="002B24E5">
      <w:pPr>
        <w:pStyle w:val="25"/>
        <w:shd w:val="clear" w:color="auto" w:fill="auto"/>
        <w:tabs>
          <w:tab w:val="left" w:pos="0"/>
          <w:tab w:val="left" w:pos="1030"/>
        </w:tabs>
        <w:spacing w:before="0" w:after="0" w:line="240" w:lineRule="auto"/>
        <w:ind w:firstLine="567"/>
        <w:rPr>
          <w:sz w:val="28"/>
          <w:szCs w:val="28"/>
        </w:rPr>
      </w:pPr>
      <w:r w:rsidRPr="008C7B2E">
        <w:rPr>
          <w:sz w:val="28"/>
          <w:szCs w:val="28"/>
        </w:rPr>
        <w:t>б) при обращении Заявителя в МФЦ лично, по телефону, посредством почтовых отправлений, либо по электронной почте.</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2B24E5" w:rsidRPr="008C7B2E" w:rsidRDefault="002B24E5" w:rsidP="002B24E5">
      <w:pPr>
        <w:pStyle w:val="25"/>
        <w:shd w:val="clear" w:color="auto" w:fill="auto"/>
        <w:tabs>
          <w:tab w:val="left" w:pos="284"/>
          <w:tab w:val="left" w:pos="1501"/>
        </w:tabs>
        <w:spacing w:before="0" w:after="0" w:line="240" w:lineRule="auto"/>
        <w:ind w:firstLine="567"/>
        <w:rPr>
          <w:sz w:val="28"/>
          <w:szCs w:val="28"/>
        </w:rPr>
      </w:pPr>
      <w:r w:rsidRPr="008C7B2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B24E5" w:rsidRPr="008C7B2E" w:rsidRDefault="002B24E5" w:rsidP="002B24E5">
      <w:pPr>
        <w:pStyle w:val="25"/>
        <w:numPr>
          <w:ilvl w:val="0"/>
          <w:numId w:val="1"/>
        </w:numPr>
        <w:shd w:val="clear" w:color="auto" w:fill="auto"/>
        <w:tabs>
          <w:tab w:val="left" w:pos="284"/>
          <w:tab w:val="left" w:pos="1007"/>
        </w:tabs>
        <w:spacing w:before="0" w:after="0" w:line="240" w:lineRule="auto"/>
        <w:ind w:firstLine="567"/>
        <w:rPr>
          <w:sz w:val="28"/>
          <w:szCs w:val="28"/>
        </w:rPr>
      </w:pPr>
      <w:r w:rsidRPr="008C7B2E">
        <w:rPr>
          <w:sz w:val="28"/>
          <w:szCs w:val="28"/>
        </w:rPr>
        <w:t>изложить обращение в письменной форме (ответ направляется Заявителю в соответствии со способом, указанным в обращении);</w:t>
      </w:r>
    </w:p>
    <w:p w:rsidR="002B24E5" w:rsidRPr="008C7B2E" w:rsidRDefault="002B24E5" w:rsidP="002B24E5">
      <w:pPr>
        <w:pStyle w:val="25"/>
        <w:numPr>
          <w:ilvl w:val="0"/>
          <w:numId w:val="1"/>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2B24E5" w:rsidRPr="008C7B2E" w:rsidRDefault="002B24E5" w:rsidP="002B24E5">
      <w:pPr>
        <w:pStyle w:val="25"/>
        <w:shd w:val="clear" w:color="auto" w:fill="auto"/>
        <w:tabs>
          <w:tab w:val="left" w:pos="284"/>
          <w:tab w:val="left" w:pos="1506"/>
        </w:tabs>
        <w:spacing w:before="0" w:after="0" w:line="240" w:lineRule="auto"/>
        <w:ind w:firstLine="567"/>
        <w:rPr>
          <w:sz w:val="28"/>
          <w:szCs w:val="28"/>
        </w:rPr>
      </w:pPr>
      <w:r w:rsidRPr="008C7B2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B24E5" w:rsidRPr="008C7B2E" w:rsidRDefault="002B24E5" w:rsidP="00297F84">
      <w:pPr>
        <w:pStyle w:val="25"/>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 xml:space="preserve">18.14. </w:t>
      </w:r>
      <w:r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18.15. Заявитель вправе обратиться в МФЦ по месту нахождения земельного </w:t>
      </w:r>
      <w:r w:rsidRPr="008C7B2E">
        <w:rPr>
          <w:rFonts w:ascii="Times New Roman" w:eastAsiaTheme="minorHAnsi" w:hAnsi="Times New Roman"/>
          <w:sz w:val="28"/>
          <w:szCs w:val="28"/>
        </w:rPr>
        <w:lastRenderedPageBreak/>
        <w:t xml:space="preserve">участка.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B24E5" w:rsidRPr="008C7B2E" w:rsidRDefault="002B24E5" w:rsidP="00297F84">
      <w:pPr>
        <w:pStyle w:val="25"/>
        <w:shd w:val="clear" w:color="auto" w:fill="auto"/>
        <w:spacing w:before="0" w:after="0" w:line="240" w:lineRule="auto"/>
        <w:ind w:firstLine="567"/>
        <w:rPr>
          <w:sz w:val="28"/>
          <w:szCs w:val="28"/>
        </w:rPr>
      </w:pPr>
      <w:r w:rsidRPr="008C7B2E">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hAnsi="Times New Roman"/>
          <w:sz w:val="28"/>
          <w:szCs w:val="28"/>
        </w:rPr>
        <w:t xml:space="preserve">18.16. </w:t>
      </w:r>
      <w:r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2B24E5" w:rsidRPr="008C7B2E" w:rsidRDefault="002B24E5" w:rsidP="00297F84">
      <w:pPr>
        <w:pStyle w:val="25"/>
        <w:shd w:val="clear" w:color="auto" w:fill="auto"/>
        <w:tabs>
          <w:tab w:val="left" w:pos="1276"/>
          <w:tab w:val="left" w:pos="1489"/>
        </w:tabs>
        <w:spacing w:before="0" w:after="0" w:line="240" w:lineRule="auto"/>
        <w:ind w:firstLine="709"/>
        <w:rPr>
          <w:sz w:val="28"/>
          <w:szCs w:val="28"/>
        </w:rPr>
      </w:pPr>
      <w:r w:rsidRPr="008C7B2E">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0"/>
          <w:sz w:val="28"/>
          <w:szCs w:val="28"/>
        </w:rPr>
        <w:t>самоуправления».</w:t>
      </w:r>
    </w:p>
    <w:p w:rsidR="002B24E5" w:rsidRPr="008C7B2E" w:rsidRDefault="002B24E5" w:rsidP="00297F84">
      <w:pPr>
        <w:pStyle w:val="25"/>
        <w:shd w:val="clear" w:color="auto" w:fill="auto"/>
        <w:tabs>
          <w:tab w:val="left" w:pos="1276"/>
          <w:tab w:val="left" w:pos="1408"/>
        </w:tabs>
        <w:spacing w:before="0" w:after="0" w:line="240" w:lineRule="auto"/>
        <w:ind w:firstLine="709"/>
        <w:rPr>
          <w:sz w:val="28"/>
          <w:szCs w:val="28"/>
        </w:rPr>
      </w:pPr>
      <w:r w:rsidRPr="008C7B2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24E5" w:rsidRPr="008C7B2E" w:rsidRDefault="002B24E5" w:rsidP="00297F84">
      <w:pPr>
        <w:pStyle w:val="25"/>
        <w:shd w:val="clear" w:color="auto" w:fill="auto"/>
        <w:tabs>
          <w:tab w:val="left" w:pos="1276"/>
          <w:tab w:val="left" w:pos="1388"/>
        </w:tabs>
        <w:spacing w:before="0" w:after="0" w:line="240" w:lineRule="auto"/>
        <w:ind w:firstLine="709"/>
        <w:rPr>
          <w:sz w:val="28"/>
          <w:szCs w:val="28"/>
        </w:rPr>
      </w:pPr>
      <w:r w:rsidRPr="008C7B2E">
        <w:rPr>
          <w:sz w:val="28"/>
          <w:szCs w:val="28"/>
        </w:rPr>
        <w:t>Работник МФЦ осуществляет следующие действия: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lastRenderedPageBreak/>
        <w:t>выдает результат предоставления Муниципальной услуги на бумажном носителе.</w:t>
      </w:r>
    </w:p>
    <w:p w:rsidR="002B24E5" w:rsidRPr="008C7B2E" w:rsidRDefault="002B24E5" w:rsidP="002B24E5">
      <w:pPr>
        <w:pStyle w:val="25"/>
        <w:shd w:val="clear" w:color="auto" w:fill="auto"/>
        <w:tabs>
          <w:tab w:val="left" w:pos="851"/>
          <w:tab w:val="left" w:pos="1276"/>
        </w:tabs>
        <w:spacing w:before="0" w:after="0" w:line="240" w:lineRule="auto"/>
        <w:ind w:firstLine="567"/>
        <w:rPr>
          <w:sz w:val="28"/>
          <w:szCs w:val="28"/>
        </w:rPr>
      </w:pPr>
    </w:p>
    <w:p w:rsidR="002B24E5" w:rsidRPr="008C7B2E" w:rsidRDefault="002B24E5" w:rsidP="000B6E0C">
      <w:pPr>
        <w:pStyle w:val="24"/>
        <w:numPr>
          <w:ilvl w:val="0"/>
          <w:numId w:val="4"/>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2B24E5" w:rsidRPr="008C7B2E" w:rsidRDefault="002B24E5" w:rsidP="002B24E5">
      <w:pPr>
        <w:pStyle w:val="24"/>
        <w:shd w:val="clear" w:color="auto" w:fill="auto"/>
        <w:tabs>
          <w:tab w:val="left" w:pos="1708"/>
        </w:tabs>
        <w:spacing w:after="0" w:line="240" w:lineRule="auto"/>
        <w:ind w:firstLine="567"/>
        <w:outlineLvl w:val="9"/>
        <w:rPr>
          <w:b w:val="0"/>
          <w:sz w:val="28"/>
          <w:szCs w:val="28"/>
        </w:rPr>
      </w:pP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1. </w:t>
      </w:r>
      <w:r w:rsidR="00B47D76">
        <w:rPr>
          <w:rFonts w:ascii="Times New Roman" w:eastAsiaTheme="minorHAnsi"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rPr>
        <w:t>;</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jc w:val="both"/>
        <w:rPr>
          <w:rFonts w:ascii="Times New Roman" w:eastAsiaTheme="minorHAnsi" w:hAnsi="Times New Roman"/>
          <w:sz w:val="28"/>
          <w:szCs w:val="28"/>
        </w:rPr>
      </w:pP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B24E5" w:rsidRPr="008C7B2E" w:rsidRDefault="002B24E5" w:rsidP="00297F84">
      <w:pPr>
        <w:pStyle w:val="25"/>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2B24E5" w:rsidRPr="008C7B2E" w:rsidRDefault="002B24E5" w:rsidP="00297F84">
      <w:pPr>
        <w:pStyle w:val="25"/>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autoSpaceDE w:val="0"/>
        <w:autoSpaceDN w:val="0"/>
        <w:adjustRightInd w:val="0"/>
        <w:jc w:val="both"/>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lastRenderedPageBreak/>
        <w:t xml:space="preserve">20.1. Вариант 1. </w:t>
      </w:r>
      <w:r w:rsidR="00B47D76">
        <w:rPr>
          <w:rFonts w:eastAsiaTheme="minorHAnsi"/>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eastAsiaTheme="minorHAnsi"/>
          <w:b/>
          <w:sz w:val="28"/>
          <w:szCs w:val="28"/>
        </w:rPr>
        <w:t>.</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rsidR="002B24E5" w:rsidRPr="00297F84"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297F84">
        <w:rPr>
          <w:rFonts w:ascii="Times New Roman" w:hAnsi="Times New Roman"/>
          <w:sz w:val="28"/>
          <w:szCs w:val="28"/>
        </w:rPr>
        <w:t xml:space="preserve">В 2024 году </w:t>
      </w:r>
      <w:r w:rsidRPr="00297F84">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2" w:history="1">
        <w:r w:rsidRPr="00297F84">
          <w:rPr>
            <w:rFonts w:ascii="Times New Roman" w:eastAsiaTheme="minorHAnsi" w:hAnsi="Times New Roman"/>
            <w:sz w:val="28"/>
            <w:szCs w:val="28"/>
            <w:lang w:eastAsia="en-US"/>
          </w:rPr>
          <w:t>пунктом 16 статьи 11.10</w:t>
        </w:r>
      </w:hyperlink>
      <w:r w:rsidRPr="00297F84">
        <w:rPr>
          <w:rFonts w:ascii="Times New Roman" w:eastAsiaTheme="minorHAnsi" w:hAnsi="Times New Roman"/>
          <w:sz w:val="28"/>
          <w:szCs w:val="28"/>
          <w:lang w:eastAsia="en-US"/>
        </w:rPr>
        <w:t xml:space="preserve"> Земельного Кодекса РФ, </w:t>
      </w:r>
      <w:hyperlink r:id="rId43" w:history="1">
        <w:r w:rsidRPr="00297F84">
          <w:rPr>
            <w:rFonts w:ascii="Times New Roman" w:eastAsiaTheme="minorHAnsi" w:hAnsi="Times New Roman"/>
            <w:sz w:val="28"/>
            <w:szCs w:val="28"/>
            <w:lang w:eastAsia="en-US"/>
          </w:rPr>
          <w:t>подпунктами 5</w:t>
        </w:r>
      </w:hyperlink>
      <w:r w:rsidRPr="00297F84">
        <w:rPr>
          <w:rFonts w:ascii="Times New Roman" w:eastAsiaTheme="minorHAnsi" w:hAnsi="Times New Roman"/>
          <w:sz w:val="28"/>
          <w:szCs w:val="28"/>
          <w:lang w:eastAsia="en-US"/>
        </w:rPr>
        <w:t xml:space="preserve"> - </w:t>
      </w:r>
      <w:hyperlink r:id="rId44" w:history="1">
        <w:r w:rsidRPr="00297F84">
          <w:rPr>
            <w:rFonts w:ascii="Times New Roman" w:eastAsiaTheme="minorHAnsi" w:hAnsi="Times New Roman"/>
            <w:sz w:val="28"/>
            <w:szCs w:val="28"/>
            <w:lang w:eastAsia="en-US"/>
          </w:rPr>
          <w:t>9</w:t>
        </w:r>
      </w:hyperlink>
      <w:r w:rsidRPr="00297F84">
        <w:rPr>
          <w:rFonts w:ascii="Times New Roman" w:eastAsiaTheme="minorHAnsi" w:hAnsi="Times New Roman"/>
          <w:sz w:val="28"/>
          <w:szCs w:val="28"/>
          <w:lang w:eastAsia="en-US"/>
        </w:rPr>
        <w:t xml:space="preserve">, </w:t>
      </w:r>
      <w:hyperlink r:id="rId45" w:history="1">
        <w:r w:rsidRPr="00297F84">
          <w:rPr>
            <w:rFonts w:ascii="Times New Roman" w:eastAsiaTheme="minorHAnsi" w:hAnsi="Times New Roman"/>
            <w:sz w:val="28"/>
            <w:szCs w:val="28"/>
            <w:lang w:eastAsia="en-US"/>
          </w:rPr>
          <w:t>13</w:t>
        </w:r>
      </w:hyperlink>
      <w:r w:rsidRPr="00297F84">
        <w:rPr>
          <w:rFonts w:ascii="Times New Roman" w:eastAsiaTheme="minorHAnsi" w:hAnsi="Times New Roman"/>
          <w:sz w:val="28"/>
          <w:szCs w:val="28"/>
          <w:lang w:eastAsia="en-US"/>
        </w:rPr>
        <w:t xml:space="preserve"> - </w:t>
      </w:r>
      <w:hyperlink r:id="rId46" w:history="1">
        <w:r w:rsidRPr="00297F84">
          <w:rPr>
            <w:rFonts w:ascii="Times New Roman" w:eastAsiaTheme="minorHAnsi" w:hAnsi="Times New Roman"/>
            <w:sz w:val="28"/>
            <w:szCs w:val="28"/>
            <w:lang w:eastAsia="en-US"/>
          </w:rPr>
          <w:t>19 пункта 8</w:t>
        </w:r>
      </w:hyperlink>
      <w:r w:rsidRPr="00297F84">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4255E9">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2B24E5" w:rsidRPr="008C7B2E" w:rsidRDefault="002B24E5" w:rsidP="00297F84">
      <w:pPr>
        <w:ind w:firstLine="567"/>
        <w:jc w:val="both"/>
        <w:rPr>
          <w:rFonts w:ascii="Times New Roman" w:hAnsi="Times New Roman"/>
          <w:sz w:val="28"/>
          <w:szCs w:val="28"/>
        </w:rPr>
      </w:pPr>
      <w:bookmarkStart w:id="4" w:name="Par3"/>
      <w:bookmarkEnd w:id="4"/>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Получение заявления и прилагаемых к нему документов подтверждается </w:t>
      </w:r>
      <w:r w:rsidRPr="008C7B2E">
        <w:rPr>
          <w:rFonts w:ascii="Times New Roman" w:eastAsiaTheme="minorHAnsi" w:hAnsi="Times New Roman"/>
          <w:sz w:val="28"/>
          <w:szCs w:val="28"/>
          <w:lang w:eastAsia="en-US"/>
        </w:rPr>
        <w:lastRenderedPageBreak/>
        <w:t>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7"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 сличает копии предоставленных документов, не заверенных в установленном </w:t>
      </w:r>
      <w:r w:rsidRPr="008C7B2E">
        <w:rPr>
          <w:rFonts w:ascii="Times New Roman" w:eastAsia="SimSun" w:hAnsi="Times New Roman"/>
          <w:sz w:val="28"/>
          <w:szCs w:val="28"/>
        </w:rPr>
        <w:lastRenderedPageBreak/>
        <w:t>порядке, с подлинным экземпляром и заверяет своей подписью с указанием должности, фамилии и инициалов;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hAnsi="Times New Roman"/>
          <w:sz w:val="28"/>
          <w:szCs w:val="28"/>
        </w:rPr>
      </w:pP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B24E5" w:rsidRPr="008C7B2E" w:rsidRDefault="002B24E5" w:rsidP="00297F84">
      <w:pPr>
        <w:ind w:firstLine="567"/>
        <w:jc w:val="both"/>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2B24E5" w:rsidRPr="008C7B2E" w:rsidRDefault="002B24E5" w:rsidP="000B6E0C">
      <w:pPr>
        <w:pStyle w:val="aa"/>
        <w:numPr>
          <w:ilvl w:val="2"/>
          <w:numId w:val="13"/>
        </w:numPr>
        <w:tabs>
          <w:tab w:val="left" w:pos="0"/>
        </w:tabs>
        <w:spacing w:after="0"/>
        <w:ind w:left="0" w:firstLine="567"/>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w:t>
      </w:r>
      <w:r w:rsidRPr="008C7B2E">
        <w:rPr>
          <w:rFonts w:ascii="Times New Roman" w:hAnsi="Times New Roman"/>
          <w:sz w:val="28"/>
          <w:szCs w:val="28"/>
        </w:rPr>
        <w:lastRenderedPageBreak/>
        <w:t xml:space="preserve">курьерской доставкой.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8"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2B24E5" w:rsidRPr="008C7B2E" w:rsidRDefault="002B24E5" w:rsidP="00297F84">
      <w:pPr>
        <w:pStyle w:val="aa"/>
        <w:tabs>
          <w:tab w:val="left" w:pos="0"/>
        </w:tabs>
        <w:spacing w:after="0"/>
        <w:ind w:left="0"/>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B24E5" w:rsidRPr="008C7B2E" w:rsidRDefault="002B24E5" w:rsidP="00297F84">
      <w:pPr>
        <w:pStyle w:val="25"/>
        <w:shd w:val="clear" w:color="auto" w:fill="auto"/>
        <w:tabs>
          <w:tab w:val="left" w:pos="0"/>
          <w:tab w:val="left" w:pos="1123"/>
        </w:tabs>
        <w:spacing w:before="0" w:after="0" w:line="240" w:lineRule="auto"/>
        <w:ind w:firstLine="567"/>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Специалист рассматривает предоставленные Заявителем, а также полученные в рамках межведомственного информационного взаимодействия документы на </w:t>
      </w:r>
      <w:r w:rsidRPr="008C7B2E">
        <w:rPr>
          <w:rFonts w:ascii="Times New Roman" w:hAnsi="Times New Roman"/>
          <w:sz w:val="28"/>
          <w:szCs w:val="28"/>
        </w:rPr>
        <w:lastRenderedPageBreak/>
        <w:t>предмет соответствия установленным требованиям и возможности формирования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9"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50"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w:t>
      </w:r>
      <w:r w:rsidRPr="008C7B2E">
        <w:rPr>
          <w:rFonts w:ascii="Times New Roman" w:eastAsiaTheme="minorHAnsi" w:hAnsi="Times New Roman"/>
          <w:sz w:val="28"/>
          <w:szCs w:val="28"/>
          <w:lang w:eastAsia="en-US"/>
        </w:rPr>
        <w:lastRenderedPageBreak/>
        <w:t xml:space="preserve">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w:t>
      </w:r>
      <w:r w:rsidR="00384FC9" w:rsidRPr="00384FC9">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4"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5"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6"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7"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8"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9"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6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61"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8C7B2E">
        <w:rPr>
          <w:rFonts w:ascii="Times New Roman" w:eastAsia="SimSun" w:hAnsi="Times New Roman"/>
          <w:sz w:val="28"/>
          <w:szCs w:val="28"/>
        </w:rPr>
        <w:lastRenderedPageBreak/>
        <w:t xml:space="preserve">принимает решение о проведении аукциона. </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2"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w:t>
      </w:r>
      <w:r w:rsidRPr="008C7B2E">
        <w:rPr>
          <w:rFonts w:ascii="Times New Roman" w:eastAsiaTheme="minorHAnsi" w:hAnsi="Times New Roman"/>
          <w:sz w:val="28"/>
          <w:szCs w:val="28"/>
          <w:lang w:eastAsia="en-US"/>
        </w:rPr>
        <w:lastRenderedPageBreak/>
        <w:t>окончания срока приема заявок задаток возвращается в порядке, установленном для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w:t>
      </w:r>
      <w:r w:rsidRPr="008C7B2E">
        <w:rPr>
          <w:rFonts w:ascii="Times New Roman" w:eastAsiaTheme="minorHAnsi" w:hAnsi="Times New Roman"/>
          <w:sz w:val="28"/>
          <w:szCs w:val="28"/>
          <w:lang w:eastAsia="en-US"/>
        </w:rPr>
        <w:lastRenderedPageBreak/>
        <w:t>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3"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20.1.6. Выдача (направление) результата предоставления Муниципальной </w:t>
      </w:r>
      <w:r w:rsidRPr="008C7B2E">
        <w:rPr>
          <w:rFonts w:ascii="Times New Roman" w:eastAsiaTheme="minorHAnsi" w:hAnsi="Times New Roman"/>
          <w:sz w:val="28"/>
          <w:szCs w:val="28"/>
          <w:lang w:eastAsia="en-US"/>
        </w:rPr>
        <w:lastRenderedPageBreak/>
        <w:t>услуги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w:t>
      </w:r>
      <w:r w:rsidRPr="008C7B2E">
        <w:rPr>
          <w:rFonts w:ascii="Times New Roman" w:eastAsiaTheme="minorHAnsi" w:hAnsi="Times New Roman"/>
          <w:sz w:val="28"/>
          <w:szCs w:val="28"/>
          <w:lang w:eastAsia="en-US"/>
        </w:rPr>
        <w:lastRenderedPageBreak/>
        <w:t>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2B24E5" w:rsidRPr="0051032B" w:rsidRDefault="002B24E5" w:rsidP="00297F84">
      <w:pPr>
        <w:pStyle w:val="25"/>
        <w:shd w:val="clear" w:color="auto" w:fill="auto"/>
        <w:tabs>
          <w:tab w:val="left" w:pos="1123"/>
        </w:tabs>
        <w:spacing w:before="0" w:after="0" w:line="240" w:lineRule="auto"/>
        <w:ind w:firstLine="567"/>
        <w:rPr>
          <w:sz w:val="28"/>
          <w:szCs w:val="28"/>
        </w:rPr>
      </w:pPr>
      <w:r w:rsidRPr="0051032B">
        <w:rPr>
          <w:sz w:val="28"/>
          <w:szCs w:val="28"/>
        </w:rPr>
        <w:t xml:space="preserve">20.1.6. Административная процедура по получению дополнительных сведений от Заявителя не применяется. </w:t>
      </w:r>
    </w:p>
    <w:p w:rsidR="002B24E5" w:rsidRPr="00297F84" w:rsidRDefault="002B24E5" w:rsidP="00297F84">
      <w:pPr>
        <w:autoSpaceDE w:val="0"/>
        <w:autoSpaceDN w:val="0"/>
        <w:adjustRightInd w:val="0"/>
        <w:ind w:firstLine="567"/>
        <w:jc w:val="both"/>
        <w:outlineLvl w:val="0"/>
        <w:rPr>
          <w:rFonts w:ascii="Times New Roman" w:eastAsiaTheme="minorHAnsi" w:hAnsi="Times New Roman"/>
          <w:bCs/>
          <w:sz w:val="28"/>
          <w:szCs w:val="28"/>
          <w:lang w:eastAsia="en-US"/>
        </w:rPr>
      </w:pPr>
      <w:r w:rsidRPr="00297F84">
        <w:rPr>
          <w:rFonts w:ascii="Times New Roman" w:hAnsi="Times New Roman"/>
          <w:sz w:val="28"/>
          <w:szCs w:val="28"/>
        </w:rPr>
        <w:t xml:space="preserve">20.1.7. Особенности </w:t>
      </w:r>
      <w:r w:rsidRPr="00297F8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r w:rsidR="00384FC9" w:rsidRPr="00384FC9">
        <w:rPr>
          <w:rFonts w:ascii="Times New Roman" w:eastAsiaTheme="minorHAnsi" w:hAnsi="Times New Roman"/>
          <w:bCs/>
          <w:sz w:val="28"/>
          <w:szCs w:val="28"/>
          <w:lang w:eastAsia="en-US"/>
        </w:rPr>
        <w:t xml:space="preserve"> </w:t>
      </w:r>
      <w:r w:rsidRPr="00297F84">
        <w:rPr>
          <w:rFonts w:ascii="Times New Roman" w:eastAsiaTheme="minorHAnsi" w:hAnsi="Times New Roman"/>
          <w:bCs/>
          <w:sz w:val="28"/>
          <w:szCs w:val="28"/>
          <w:lang w:eastAsia="en-US"/>
        </w:rPr>
        <w:t>превышающий двадцати дней (в 2024 году – 14 дней) с даты поступления любого из этих заявлений,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4" w:history="1">
        <w:r w:rsidRPr="00297F84">
          <w:rPr>
            <w:rFonts w:ascii="Times New Roman" w:eastAsiaTheme="minorHAnsi" w:hAnsi="Times New Roman"/>
            <w:bCs/>
            <w:sz w:val="28"/>
            <w:szCs w:val="28"/>
            <w:lang w:eastAsia="en-US"/>
          </w:rPr>
          <w:t>пунктом 8 статьи 39.15</w:t>
        </w:r>
      </w:hyperlink>
      <w:r w:rsidRPr="00297F84">
        <w:rPr>
          <w:rFonts w:ascii="Times New Roman" w:eastAsiaTheme="minorHAnsi" w:hAnsi="Times New Roman"/>
          <w:bCs/>
          <w:sz w:val="28"/>
          <w:szCs w:val="28"/>
          <w:lang w:eastAsia="en-US"/>
        </w:rPr>
        <w:t xml:space="preserve"> или </w:t>
      </w:r>
      <w:hyperlink r:id="rId65" w:history="1">
        <w:r w:rsidRPr="00297F84">
          <w:rPr>
            <w:rFonts w:ascii="Times New Roman" w:eastAsiaTheme="minorHAnsi" w:hAnsi="Times New Roman"/>
            <w:bCs/>
            <w:sz w:val="28"/>
            <w:szCs w:val="28"/>
            <w:lang w:eastAsia="en-US"/>
          </w:rPr>
          <w:t>статьей 39.16</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20.1.7.2. В случае, если земельный участок предстоит образовать в </w:t>
      </w:r>
      <w:r w:rsidRPr="00297F84">
        <w:rPr>
          <w:rFonts w:ascii="Times New Roman" w:eastAsiaTheme="minorHAnsi" w:hAnsi="Times New Roman"/>
          <w:bCs/>
          <w:sz w:val="28"/>
          <w:szCs w:val="28"/>
          <w:lang w:eastAsia="en-US"/>
        </w:rPr>
        <w:lastRenderedPageBreak/>
        <w:t>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6" w:history="1">
        <w:r w:rsidRPr="00297F84">
          <w:rPr>
            <w:rFonts w:ascii="Times New Roman" w:eastAsiaTheme="minorHAnsi" w:hAnsi="Times New Roman"/>
            <w:bCs/>
            <w:sz w:val="28"/>
            <w:szCs w:val="28"/>
            <w:lang w:eastAsia="en-US"/>
          </w:rPr>
          <w:t>статьей 39.15</w:t>
        </w:r>
      </w:hyperlink>
      <w:r w:rsidRPr="00297F84">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7" w:history="1">
        <w:r w:rsidRPr="00297F84">
          <w:rPr>
            <w:rFonts w:ascii="Times New Roman" w:eastAsiaTheme="minorHAnsi" w:hAnsi="Times New Roman"/>
            <w:bCs/>
            <w:sz w:val="28"/>
            <w:szCs w:val="28"/>
            <w:lang w:eastAsia="en-US"/>
          </w:rPr>
          <w:t>законом</w:t>
        </w:r>
      </w:hyperlink>
      <w:r w:rsidRPr="00297F84">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8" w:history="1">
        <w:r w:rsidRPr="00297F84">
          <w:rPr>
            <w:rFonts w:ascii="Times New Roman" w:eastAsiaTheme="minorHAnsi" w:hAnsi="Times New Roman"/>
            <w:bCs/>
            <w:sz w:val="28"/>
            <w:szCs w:val="28"/>
            <w:lang w:eastAsia="en-US"/>
          </w:rPr>
          <w:t>статьей 3.5</w:t>
        </w:r>
      </w:hyperlink>
      <w:r w:rsidRPr="00297F84">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9" w:history="1">
        <w:r w:rsidRPr="00297F84">
          <w:rPr>
            <w:rFonts w:ascii="Times New Roman" w:eastAsiaTheme="minorHAnsi" w:hAnsi="Times New Roman"/>
            <w:bCs/>
            <w:sz w:val="28"/>
            <w:szCs w:val="28"/>
            <w:lang w:eastAsia="en-US"/>
          </w:rPr>
          <w:t>статьей 39.17</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w:t>
      </w:r>
      <w:r w:rsidRPr="00297F84">
        <w:rPr>
          <w:rFonts w:ascii="Times New Roman" w:eastAsiaTheme="minorHAnsi" w:hAnsi="Times New Roman"/>
          <w:bCs/>
          <w:sz w:val="28"/>
          <w:szCs w:val="28"/>
          <w:lang w:eastAsia="en-US"/>
        </w:rPr>
        <w:lastRenderedPageBreak/>
        <w:t>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B24E5" w:rsidRDefault="002B24E5" w:rsidP="00297F84">
      <w:pPr>
        <w:pStyle w:val="25"/>
        <w:shd w:val="clear" w:color="auto" w:fill="auto"/>
        <w:tabs>
          <w:tab w:val="left" w:pos="1123"/>
        </w:tabs>
        <w:spacing w:before="0" w:after="0" w:line="240" w:lineRule="auto"/>
        <w:ind w:firstLine="567"/>
        <w:rPr>
          <w:sz w:val="28"/>
          <w:szCs w:val="28"/>
        </w:rPr>
      </w:pP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rFonts w:ascii="Times New Roman" w:hAnsi="Times New Roman"/>
          <w:sz w:val="28"/>
          <w:szCs w:val="28"/>
        </w:rPr>
        <w:t xml:space="preserve">главой  </w:t>
      </w:r>
      <w:r w:rsidR="00384FC9" w:rsidRPr="00384FC9">
        <w:rPr>
          <w:rFonts w:ascii="Times New Roman" w:hAnsi="Times New Roman"/>
          <w:sz w:val="28"/>
          <w:szCs w:val="28"/>
        </w:rPr>
        <w:t xml:space="preserve">  </w:t>
      </w:r>
      <w:proofErr w:type="spellStart"/>
      <w:r w:rsidR="00384FC9" w:rsidRPr="00384FC9">
        <w:rPr>
          <w:rFonts w:ascii="Times New Roman" w:hAnsi="Times New Roman"/>
          <w:sz w:val="28"/>
          <w:szCs w:val="28"/>
        </w:rPr>
        <w:t>Нижнекисляйского</w:t>
      </w:r>
      <w:proofErr w:type="spellEnd"/>
      <w:r w:rsidR="00384FC9" w:rsidRPr="00384FC9">
        <w:rPr>
          <w:rFonts w:ascii="Times New Roman" w:hAnsi="Times New Roman"/>
          <w:sz w:val="28"/>
          <w:szCs w:val="28"/>
        </w:rPr>
        <w:t xml:space="preserve"> </w:t>
      </w:r>
      <w:r w:rsidR="00B47D76">
        <w:rPr>
          <w:rFonts w:ascii="Times New Roman" w:hAnsi="Times New Roman"/>
          <w:sz w:val="28"/>
          <w:szCs w:val="28"/>
        </w:rPr>
        <w:t>городского</w:t>
      </w:r>
      <w:r w:rsidRPr="008C7B2E">
        <w:rPr>
          <w:rFonts w:ascii="Times New Roman" w:hAnsi="Times New Roman"/>
          <w:sz w:val="28"/>
          <w:szCs w:val="28"/>
        </w:rPr>
        <w:t xml:space="preserve"> поселения </w:t>
      </w:r>
      <w:r w:rsidR="00297F84">
        <w:rPr>
          <w:rFonts w:ascii="Times New Roman" w:hAnsi="Times New Roman"/>
          <w:sz w:val="28"/>
          <w:szCs w:val="28"/>
        </w:rPr>
        <w:t>Бутурлиновского</w:t>
      </w:r>
      <w:r w:rsidRPr="008C7B2E">
        <w:rPr>
          <w:rFonts w:ascii="Times New Roman" w:hAnsi="Times New Roman"/>
          <w:sz w:val="28"/>
          <w:szCs w:val="28"/>
        </w:rPr>
        <w:t xml:space="preserve"> 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2B24E5" w:rsidRPr="008C7B2E" w:rsidRDefault="002B24E5" w:rsidP="00297F84">
      <w:pPr>
        <w:autoSpaceDE w:val="0"/>
        <w:autoSpaceDN w:val="0"/>
        <w:adjustRightInd w:val="0"/>
        <w:ind w:firstLine="567"/>
        <w:jc w:val="both"/>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w:t>
      </w:r>
      <w:r w:rsidRPr="008C7B2E">
        <w:rPr>
          <w:rFonts w:ascii="Times New Roman" w:hAnsi="Times New Roman"/>
          <w:sz w:val="28"/>
          <w:szCs w:val="28"/>
        </w:rPr>
        <w:lastRenderedPageBreak/>
        <w:t xml:space="preserve">от Заявителя не применяется.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297F84"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SimSun" w:hAnsi="Times New Roman"/>
          <w:b/>
          <w:sz w:val="28"/>
          <w:szCs w:val="28"/>
        </w:rPr>
        <w:t xml:space="preserve">20.3. Вариант 3. </w:t>
      </w:r>
      <w:r w:rsidRPr="00297F84">
        <w:rPr>
          <w:rFonts w:ascii="Times New Roman" w:eastAsiaTheme="minorHAnsi" w:hAnsi="Times New Roman"/>
          <w:b/>
          <w:sz w:val="28"/>
          <w:szCs w:val="28"/>
        </w:rPr>
        <w:t>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w:t>
      </w:r>
      <w:r w:rsidRPr="008C7B2E">
        <w:rPr>
          <w:rFonts w:ascii="Times New Roman" w:hAnsi="Times New Roman"/>
          <w:sz w:val="28"/>
          <w:szCs w:val="28"/>
        </w:rPr>
        <w:lastRenderedPageBreak/>
        <w:t xml:space="preserve">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0B6E0C">
      <w:pPr>
        <w:pStyle w:val="24"/>
        <w:numPr>
          <w:ilvl w:val="0"/>
          <w:numId w:val="4"/>
        </w:numPr>
        <w:shd w:val="clear" w:color="auto" w:fill="auto"/>
        <w:tabs>
          <w:tab w:val="left" w:pos="0"/>
        </w:tabs>
        <w:spacing w:after="0" w:line="240" w:lineRule="auto"/>
        <w:ind w:firstLine="567"/>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2B24E5" w:rsidRPr="008C7B2E" w:rsidRDefault="002B24E5" w:rsidP="00297F84">
      <w:pPr>
        <w:pStyle w:val="24"/>
        <w:shd w:val="clear" w:color="auto" w:fill="auto"/>
        <w:tabs>
          <w:tab w:val="left" w:pos="0"/>
        </w:tabs>
        <w:spacing w:after="0" w:line="240" w:lineRule="auto"/>
        <w:ind w:firstLine="567"/>
        <w:outlineLvl w:val="9"/>
        <w:rPr>
          <w:sz w:val="28"/>
          <w:szCs w:val="28"/>
        </w:rPr>
      </w:pPr>
    </w:p>
    <w:p w:rsidR="002B24E5" w:rsidRPr="008C7B2E" w:rsidRDefault="002B24E5" w:rsidP="00297F84">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sidR="00384FC9">
        <w:rPr>
          <w:i w:val="0"/>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rFonts w:eastAsia="Arial"/>
          <w:sz w:val="28"/>
          <w:szCs w:val="28"/>
        </w:rPr>
        <w:t xml:space="preserve">, </w:t>
      </w:r>
      <w:r w:rsidRPr="008C7B2E">
        <w:rPr>
          <w:i w:val="0"/>
          <w:sz w:val="28"/>
          <w:szCs w:val="28"/>
        </w:rPr>
        <w:t>устанавливающих требования к предоставлению Муниципальной услуги.</w:t>
      </w:r>
    </w:p>
    <w:p w:rsidR="002B24E5" w:rsidRPr="008C7B2E" w:rsidRDefault="002B24E5" w:rsidP="00297F84">
      <w:pPr>
        <w:pStyle w:val="25"/>
        <w:shd w:val="clear" w:color="auto" w:fill="auto"/>
        <w:tabs>
          <w:tab w:val="left" w:pos="1276"/>
          <w:tab w:val="left" w:pos="1419"/>
        </w:tabs>
        <w:spacing w:before="0" w:after="0" w:line="240" w:lineRule="auto"/>
        <w:ind w:firstLine="567"/>
        <w:rPr>
          <w:sz w:val="28"/>
          <w:szCs w:val="28"/>
        </w:rPr>
      </w:pPr>
      <w:r w:rsidRPr="008C7B2E">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B24E5" w:rsidRPr="008C7B2E" w:rsidRDefault="002B24E5" w:rsidP="00297F84">
      <w:pPr>
        <w:pStyle w:val="25"/>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24E5" w:rsidRPr="008C7B2E" w:rsidRDefault="002B24E5" w:rsidP="00297F84">
      <w:pPr>
        <w:pStyle w:val="25"/>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24E5" w:rsidRPr="008C7B2E" w:rsidRDefault="002B24E5" w:rsidP="00297F84">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B24E5" w:rsidRPr="008C7B2E" w:rsidRDefault="002B24E5" w:rsidP="00297F84">
      <w:pPr>
        <w:pStyle w:val="25"/>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B24E5" w:rsidRPr="008C7B2E" w:rsidRDefault="002B24E5" w:rsidP="00297F84">
      <w:pPr>
        <w:pStyle w:val="25"/>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2B24E5" w:rsidRPr="008C7B2E" w:rsidRDefault="002B24E5" w:rsidP="00297F84">
      <w:pPr>
        <w:pStyle w:val="25"/>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2B24E5" w:rsidRPr="008C7B2E" w:rsidRDefault="002B24E5" w:rsidP="00297F84">
      <w:pPr>
        <w:pStyle w:val="25"/>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2B24E5" w:rsidRPr="008C7B2E" w:rsidRDefault="002B24E5" w:rsidP="00297F84">
      <w:pPr>
        <w:pStyle w:val="25"/>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2B24E5" w:rsidRPr="008C7B2E" w:rsidRDefault="002B24E5" w:rsidP="00297F84">
      <w:pPr>
        <w:pStyle w:val="25"/>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2B24E5" w:rsidRPr="008C7B2E" w:rsidRDefault="002B24E5" w:rsidP="00297F84">
      <w:pPr>
        <w:pStyle w:val="25"/>
        <w:shd w:val="clear" w:color="auto" w:fill="auto"/>
        <w:tabs>
          <w:tab w:val="left" w:pos="1057"/>
        </w:tabs>
        <w:spacing w:before="0" w:after="0" w:line="240" w:lineRule="auto"/>
        <w:ind w:firstLine="567"/>
        <w:rPr>
          <w:sz w:val="28"/>
          <w:szCs w:val="28"/>
        </w:rPr>
      </w:pPr>
      <w:r w:rsidRPr="008C7B2E">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w:t>
      </w:r>
      <w:r w:rsidR="00384FC9">
        <w:rPr>
          <w:sz w:val="28"/>
          <w:szCs w:val="28"/>
        </w:rPr>
        <w:t xml:space="preserve">и и нормативных правовых актов </w:t>
      </w:r>
      <w:proofErr w:type="spellStart"/>
      <w:r w:rsidR="00384FC9">
        <w:rPr>
          <w:sz w:val="28"/>
          <w:szCs w:val="28"/>
        </w:rPr>
        <w:t>Нижнекисляйского</w:t>
      </w:r>
      <w:proofErr w:type="spellEnd"/>
      <w:r w:rsidR="00384FC9">
        <w:rPr>
          <w:sz w:val="28"/>
          <w:szCs w:val="28"/>
        </w:rPr>
        <w:t xml:space="preserve"> </w:t>
      </w:r>
      <w:r w:rsidR="00B47D76">
        <w:rPr>
          <w:sz w:val="28"/>
          <w:szCs w:val="28"/>
        </w:rPr>
        <w:t>городского</w:t>
      </w:r>
      <w:r w:rsidRPr="008C7B2E">
        <w:rPr>
          <w:sz w:val="28"/>
          <w:szCs w:val="28"/>
        </w:rPr>
        <w:t xml:space="preserve"> поселения </w:t>
      </w:r>
      <w:r w:rsidR="00297F84">
        <w:rPr>
          <w:sz w:val="28"/>
          <w:szCs w:val="28"/>
        </w:rPr>
        <w:t>Бутурлиновского</w:t>
      </w:r>
      <w:r w:rsidRPr="008C7B2E">
        <w:rPr>
          <w:sz w:val="28"/>
          <w:szCs w:val="28"/>
        </w:rPr>
        <w:t xml:space="preserve"> муниципального района Воронежской области;</w:t>
      </w:r>
    </w:p>
    <w:p w:rsidR="002B24E5" w:rsidRPr="008C7B2E" w:rsidRDefault="002B24E5" w:rsidP="00297F84">
      <w:pPr>
        <w:pStyle w:val="25"/>
        <w:shd w:val="clear" w:color="auto" w:fill="auto"/>
        <w:tabs>
          <w:tab w:val="left" w:pos="993"/>
        </w:tabs>
        <w:spacing w:before="0" w:after="0" w:line="240" w:lineRule="auto"/>
        <w:ind w:firstLine="567"/>
        <w:rPr>
          <w:sz w:val="28"/>
          <w:szCs w:val="28"/>
        </w:rPr>
      </w:pPr>
      <w:r w:rsidRPr="008C7B2E">
        <w:rPr>
          <w:sz w:val="28"/>
          <w:szCs w:val="28"/>
        </w:rPr>
        <w:lastRenderedPageBreak/>
        <w:t>б) обращения граждан и юридических лиц в связи с нарушением законодательства, в том числе качества предоставления Муниципальной услуги.</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B24E5" w:rsidRPr="008C7B2E" w:rsidRDefault="002B24E5" w:rsidP="00297F84">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sidR="00384FC9">
        <w:rPr>
          <w:sz w:val="28"/>
          <w:szCs w:val="28"/>
        </w:rPr>
        <w:t>Нижнекисляйского</w:t>
      </w:r>
      <w:proofErr w:type="spellEnd"/>
      <w:r w:rsidRPr="008C7B2E">
        <w:rPr>
          <w:sz w:val="28"/>
          <w:szCs w:val="28"/>
        </w:rPr>
        <w:t xml:space="preserve"> </w:t>
      </w:r>
      <w:r w:rsidR="00B47D76">
        <w:rPr>
          <w:sz w:val="28"/>
          <w:szCs w:val="28"/>
        </w:rPr>
        <w:t>городского</w:t>
      </w:r>
      <w:r w:rsidR="00297F84" w:rsidRPr="008C7B2E">
        <w:rPr>
          <w:sz w:val="28"/>
          <w:szCs w:val="28"/>
        </w:rPr>
        <w:t xml:space="preserve"> поселения </w:t>
      </w:r>
      <w:r w:rsidR="00297F84">
        <w:rPr>
          <w:sz w:val="28"/>
          <w:szCs w:val="28"/>
        </w:rPr>
        <w:t>Бутурлиновского</w:t>
      </w:r>
      <w:r w:rsidR="00297F84" w:rsidRPr="008C7B2E">
        <w:rPr>
          <w:sz w:val="28"/>
          <w:szCs w:val="28"/>
        </w:rPr>
        <w:t xml:space="preserve"> муниципального района</w:t>
      </w:r>
      <w:r w:rsidRPr="008C7B2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B24E5" w:rsidRPr="008C7B2E" w:rsidRDefault="002B24E5" w:rsidP="002B24E5">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B24E5" w:rsidRPr="008C7B2E" w:rsidRDefault="002B24E5" w:rsidP="00297F84">
      <w:pPr>
        <w:pStyle w:val="25"/>
        <w:shd w:val="clear" w:color="auto" w:fill="auto"/>
        <w:tabs>
          <w:tab w:val="left" w:pos="1276"/>
        </w:tabs>
        <w:spacing w:before="0" w:after="0" w:line="240" w:lineRule="auto"/>
        <w:ind w:firstLine="709"/>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2B24E5" w:rsidRPr="008C7B2E" w:rsidRDefault="002B24E5" w:rsidP="002B24E5">
      <w:pPr>
        <w:pStyle w:val="25"/>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B24E5" w:rsidRPr="008C7B2E" w:rsidRDefault="002B24E5" w:rsidP="002B24E5">
      <w:pPr>
        <w:pStyle w:val="25"/>
        <w:shd w:val="clear" w:color="auto" w:fill="auto"/>
        <w:tabs>
          <w:tab w:val="left" w:pos="1489"/>
        </w:tabs>
        <w:spacing w:before="0" w:after="0" w:line="240" w:lineRule="auto"/>
        <w:ind w:firstLine="567"/>
        <w:rPr>
          <w:sz w:val="28"/>
          <w:szCs w:val="28"/>
        </w:rPr>
      </w:pPr>
      <w:r w:rsidRPr="008C7B2E">
        <w:rPr>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384FC9">
        <w:rPr>
          <w:sz w:val="28"/>
          <w:szCs w:val="28"/>
        </w:rPr>
        <w:t xml:space="preserve"> </w:t>
      </w:r>
      <w:r w:rsidRPr="008C7B2E">
        <w:rPr>
          <w:sz w:val="28"/>
          <w:szCs w:val="28"/>
        </w:rPr>
        <w:t>предоставление или предоставление с нарушением срока, установленного настоящим Административным регламентом.</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24E5" w:rsidRPr="008C7B2E" w:rsidRDefault="002B24E5" w:rsidP="002B24E5">
      <w:pPr>
        <w:tabs>
          <w:tab w:val="left" w:pos="6341"/>
        </w:tabs>
        <w:rPr>
          <w:rFonts w:ascii="Times New Roman" w:hAnsi="Times New Roman"/>
          <w:sz w:val="28"/>
          <w:szCs w:val="28"/>
        </w:rPr>
      </w:pPr>
    </w:p>
    <w:p w:rsidR="002B24E5" w:rsidRPr="008C7B2E" w:rsidRDefault="002B24E5" w:rsidP="002B24E5">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работников</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xml:space="preserve">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0" w:history="1">
        <w:r w:rsidRPr="008C7B2E">
          <w:rPr>
            <w:rStyle w:val="ad"/>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history="1">
        <w:r w:rsidRPr="008C7B2E">
          <w:rPr>
            <w:rStyle w:val="ad"/>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8C7B2E">
          <w:rPr>
            <w:rStyle w:val="ad"/>
            <w:rFonts w:ascii="Times New Roman" w:hAnsi="Times New Roman"/>
            <w:sz w:val="28"/>
            <w:szCs w:val="28"/>
          </w:rPr>
          <w:t xml:space="preserve">частью 1.3 статьи </w:t>
        </w:r>
        <w:r w:rsidRPr="008C7B2E">
          <w:rPr>
            <w:rStyle w:val="ad"/>
            <w:rFonts w:ascii="Times New Roman" w:hAnsi="Times New Roman"/>
            <w:sz w:val="28"/>
            <w:szCs w:val="28"/>
          </w:rPr>
          <w:lastRenderedPageBreak/>
          <w:t>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384FC9">
        <w:rPr>
          <w:rFonts w:ascii="Times New Roman" w:hAnsi="Times New Roman"/>
          <w:sz w:val="28"/>
          <w:szCs w:val="28"/>
        </w:rPr>
        <w:t>Нижнекисляйского</w:t>
      </w:r>
      <w:proofErr w:type="spellEnd"/>
      <w:r w:rsidR="00297F84">
        <w:rPr>
          <w:rFonts w:ascii="Times New Roman" w:hAnsi="Times New Roman"/>
          <w:sz w:val="28"/>
          <w:szCs w:val="28"/>
        </w:rPr>
        <w:t xml:space="preserve"> </w:t>
      </w:r>
      <w:r w:rsidR="00B47D76">
        <w:rPr>
          <w:rFonts w:ascii="Times New Roman" w:hAnsi="Times New Roman"/>
          <w:sz w:val="28"/>
          <w:szCs w:val="28"/>
        </w:rPr>
        <w:t>городского</w:t>
      </w:r>
      <w:r w:rsidR="00297F84">
        <w:rPr>
          <w:rFonts w:ascii="Times New Roman" w:hAnsi="Times New Roman"/>
          <w:sz w:val="28"/>
          <w:szCs w:val="28"/>
        </w:rPr>
        <w:t xml:space="preserve"> поселения</w:t>
      </w:r>
      <w:r w:rsidRPr="008C7B2E">
        <w:rPr>
          <w:rFonts w:ascii="Times New Roman" w:hAnsi="Times New Roman"/>
          <w:sz w:val="28"/>
          <w:szCs w:val="28"/>
        </w:rPr>
        <w:t xml:space="preserve">. </w:t>
      </w:r>
    </w:p>
    <w:p w:rsidR="002B24E5" w:rsidRPr="008C7B2E" w:rsidRDefault="00297F84" w:rsidP="00297F84">
      <w:pPr>
        <w:ind w:firstLine="709"/>
        <w:jc w:val="both"/>
        <w:rPr>
          <w:rFonts w:ascii="Times New Roman" w:hAnsi="Times New Roman"/>
          <w:sz w:val="28"/>
          <w:szCs w:val="28"/>
        </w:rPr>
      </w:pPr>
      <w:r>
        <w:rPr>
          <w:rFonts w:ascii="Times New Roman" w:hAnsi="Times New Roman"/>
          <w:sz w:val="28"/>
          <w:szCs w:val="28"/>
        </w:rPr>
        <w:lastRenderedPageBreak/>
        <w:t xml:space="preserve">Глава </w:t>
      </w:r>
      <w:r w:rsidR="00B47D76">
        <w:rPr>
          <w:rFonts w:ascii="Times New Roman" w:hAnsi="Times New Roman"/>
          <w:sz w:val="28"/>
          <w:szCs w:val="28"/>
        </w:rPr>
        <w:t>городского</w:t>
      </w:r>
      <w:r>
        <w:rPr>
          <w:rFonts w:ascii="Times New Roman" w:hAnsi="Times New Roman"/>
          <w:sz w:val="28"/>
          <w:szCs w:val="28"/>
        </w:rPr>
        <w:t xml:space="preserve"> поселения</w:t>
      </w:r>
      <w:r w:rsidR="002B24E5" w:rsidRPr="008C7B2E">
        <w:rPr>
          <w:rFonts w:ascii="Times New Roman" w:hAnsi="Times New Roman"/>
          <w:sz w:val="28"/>
          <w:szCs w:val="28"/>
        </w:rPr>
        <w:t xml:space="preserve"> проводят личный прием заявителей.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B24E5" w:rsidRPr="008C7B2E" w:rsidRDefault="002B24E5" w:rsidP="00297F84">
      <w:pPr>
        <w:ind w:firstLine="709"/>
        <w:jc w:val="both"/>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B24E5" w:rsidRPr="008C7B2E" w:rsidRDefault="002B24E5" w:rsidP="00297F84">
      <w:pPr>
        <w:ind w:firstLine="709"/>
        <w:jc w:val="both"/>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7" w:anchor="p39" w:history="1">
        <w:r w:rsidRPr="008C7B2E">
          <w:rPr>
            <w:rStyle w:val="ad"/>
            <w:rFonts w:ascii="Times New Roman" w:hAnsi="Times New Roman"/>
            <w:sz w:val="28"/>
            <w:szCs w:val="28"/>
          </w:rPr>
          <w:t>пункте 3</w:t>
        </w:r>
        <w:r>
          <w:rPr>
            <w:rStyle w:val="ad"/>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B24E5" w:rsidRPr="008C7B2E" w:rsidRDefault="002B24E5" w:rsidP="002B24E5">
      <w:pPr>
        <w:ind w:firstLine="540"/>
        <w:rPr>
          <w:rFonts w:ascii="Times New Roman" w:hAnsi="Times New Roman"/>
          <w:sz w:val="28"/>
          <w:szCs w:val="28"/>
        </w:rPr>
      </w:pPr>
    </w:p>
    <w:p w:rsidR="002B24E5" w:rsidRPr="008C7B2E" w:rsidRDefault="002B24E5" w:rsidP="002B24E5">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lastRenderedPageBreak/>
        <w:t>Перечень нормативных правовых актов, регулирующих порядок</w:t>
      </w:r>
      <w:bookmarkEnd w:id="10"/>
    </w:p>
    <w:p w:rsidR="002B24E5" w:rsidRPr="008C7B2E" w:rsidRDefault="002B24E5" w:rsidP="002B24E5">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2B24E5" w:rsidRPr="008C7B2E" w:rsidRDefault="002B24E5" w:rsidP="002B24E5">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2B24E5" w:rsidRPr="008C7B2E" w:rsidRDefault="002B24E5" w:rsidP="002B24E5">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2B24E5" w:rsidRPr="008C7B2E" w:rsidRDefault="002B24E5" w:rsidP="002B24E5">
      <w:pPr>
        <w:rPr>
          <w:rFonts w:ascii="Times New Roman" w:hAnsi="Times New Roman"/>
          <w:sz w:val="28"/>
          <w:szCs w:val="28"/>
        </w:rPr>
      </w:pPr>
    </w:p>
    <w:p w:rsidR="002B24E5" w:rsidRPr="008C7B2E" w:rsidRDefault="002B24E5" w:rsidP="00297F84">
      <w:pPr>
        <w:ind w:firstLine="709"/>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Федеральным законом N 210-ФЗ;</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t xml:space="preserve">Приложение № 1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firstLine="709"/>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Перечень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B24E5" w:rsidRPr="008C7B2E" w:rsidRDefault="002B24E5" w:rsidP="002B24E5">
      <w:pPr>
        <w:jc w:val="center"/>
        <w:rPr>
          <w:rFonts w:ascii="Times New Roman" w:hAnsi="Times New Roman"/>
          <w:sz w:val="28"/>
          <w:szCs w:val="28"/>
        </w:rPr>
      </w:pPr>
    </w:p>
    <w:p w:rsidR="002B24E5" w:rsidRPr="008C7B2E" w:rsidRDefault="002B24E5" w:rsidP="000B6E0C">
      <w:pPr>
        <w:pStyle w:val="aa"/>
        <w:numPr>
          <w:ilvl w:val="0"/>
          <w:numId w:val="6"/>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2B24E5" w:rsidRPr="008C7B2E" w:rsidRDefault="002B24E5" w:rsidP="002B24E5">
      <w:pPr>
        <w:ind w:firstLine="709"/>
        <w:jc w:val="center"/>
        <w:rPr>
          <w:rFonts w:ascii="Times New Roman" w:hAnsi="Times New Roman"/>
          <w:sz w:val="28"/>
          <w:szCs w:val="28"/>
        </w:rPr>
      </w:pPr>
    </w:p>
    <w:tbl>
      <w:tblPr>
        <w:tblStyle w:val="af0"/>
        <w:tblW w:w="0" w:type="auto"/>
        <w:tblLook w:val="04A0" w:firstRow="1" w:lastRow="0" w:firstColumn="1" w:lastColumn="0" w:noHBand="0" w:noVBand="1"/>
      </w:tblPr>
      <w:tblGrid>
        <w:gridCol w:w="1384"/>
        <w:gridCol w:w="3190"/>
        <w:gridCol w:w="460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pStyle w:val="aa"/>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2B24E5" w:rsidRPr="008C7B2E" w:rsidRDefault="002B24E5" w:rsidP="002B24E5">
      <w:pPr>
        <w:ind w:firstLine="709"/>
        <w:jc w:val="center"/>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2B24E5" w:rsidRPr="008C7B2E" w:rsidRDefault="002B24E5" w:rsidP="002B24E5">
      <w:pPr>
        <w:pStyle w:val="aa"/>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pStyle w:val="aa"/>
              <w:tabs>
                <w:tab w:val="left" w:pos="0"/>
                <w:tab w:val="left" w:pos="1560"/>
              </w:tabs>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297F84" w:rsidRDefault="00297F84" w:rsidP="002B24E5">
      <w:pPr>
        <w:ind w:left="5954"/>
        <w:rPr>
          <w:rFonts w:ascii="Times New Roman" w:hAnsi="Times New Roman"/>
          <w:sz w:val="28"/>
          <w:szCs w:val="28"/>
        </w:rPr>
        <w:sectPr w:rsidR="00297F84" w:rsidSect="002B24E5">
          <w:headerReference w:type="even" r:id="rId78"/>
          <w:headerReference w:type="default" r:id="rId79"/>
          <w:pgSz w:w="11900" w:h="16840"/>
          <w:pgMar w:top="504" w:right="511" w:bottom="1134" w:left="1188" w:header="720" w:footer="720" w:gutter="0"/>
          <w:cols w:space="720"/>
          <w:titlePg/>
        </w:sect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5954"/>
        <w:rPr>
          <w:rFonts w:ascii="Times New Roman" w:hAnsi="Times New Roman"/>
          <w:sz w:val="28"/>
          <w:szCs w:val="28"/>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8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ind w:left="6237"/>
        <w:rPr>
          <w:rFonts w:ascii="Times New Roman" w:hAnsi="Times New Roman"/>
          <w:sz w:val="28"/>
          <w:szCs w:val="28"/>
        </w:rPr>
      </w:pPr>
    </w:p>
    <w:p w:rsidR="00297F84" w:rsidRDefault="00297F84" w:rsidP="002B24E5">
      <w:pPr>
        <w:ind w:left="6237"/>
        <w:rPr>
          <w:rFonts w:ascii="Times New Roman" w:hAnsi="Times New Roman"/>
          <w:sz w:val="28"/>
          <w:szCs w:val="28"/>
        </w:rPr>
        <w:sectPr w:rsidR="00297F84" w:rsidSect="002B24E5">
          <w:pgSz w:w="11900" w:h="16840"/>
          <w:pgMar w:top="504" w:right="511" w:bottom="1134" w:left="1188" w:header="720" w:footer="720" w:gutter="0"/>
          <w:cols w:space="720"/>
          <w:titlePg/>
        </w:sectPr>
      </w:pPr>
    </w:p>
    <w:p w:rsidR="002B24E5" w:rsidRPr="008C7B2E" w:rsidRDefault="002B24E5" w:rsidP="002B24E5">
      <w:pPr>
        <w:ind w:left="6237"/>
        <w:rPr>
          <w:rFonts w:ascii="Times New Roman" w:hAnsi="Times New Roman"/>
          <w:sz w:val="28"/>
          <w:szCs w:val="28"/>
        </w:rPr>
      </w:pPr>
      <w:r w:rsidRPr="008C7B2E">
        <w:rPr>
          <w:rFonts w:ascii="Times New Roman" w:hAnsi="Times New Roman"/>
          <w:sz w:val="28"/>
          <w:szCs w:val="28"/>
        </w:rPr>
        <w:lastRenderedPageBreak/>
        <w:t>Приложение № 3</w:t>
      </w:r>
    </w:p>
    <w:p w:rsidR="002B24E5" w:rsidRPr="008C7B2E" w:rsidRDefault="002B24E5" w:rsidP="002B24E5">
      <w:pPr>
        <w:autoSpaceDE w:val="0"/>
        <w:autoSpaceDN w:val="0"/>
        <w:adjustRightInd w:val="0"/>
        <w:ind w:left="6237"/>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6237"/>
        <w:rPr>
          <w:rFonts w:ascii="Times New Roman" w:hAnsi="Times New Roman"/>
          <w:sz w:val="28"/>
          <w:szCs w:val="28"/>
        </w:rPr>
      </w:pPr>
    </w:p>
    <w:p w:rsidR="002B24E5" w:rsidRPr="008C7B2E" w:rsidRDefault="002B24E5" w:rsidP="002B24E5">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8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82"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5</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8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Основной государственный регистрационный </w:t>
            </w:r>
            <w:r w:rsidRPr="008C7B2E">
              <w:rPr>
                <w:rFonts w:ascii="Times New Roman" w:eastAsiaTheme="minorHAnsi" w:hAnsi="Times New Roman"/>
                <w:sz w:val="28"/>
                <w:szCs w:val="28"/>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Наименование </w:t>
            </w:r>
            <w:r w:rsidRPr="008C7B2E">
              <w:rPr>
                <w:rFonts w:ascii="Times New Roman" w:eastAsiaTheme="minorHAnsi" w:hAnsi="Times New Roman"/>
                <w:sz w:val="28"/>
                <w:szCs w:val="28"/>
                <w:lang w:eastAsia="en-US"/>
              </w:rPr>
              <w:lastRenderedPageBreak/>
              <w:t>прилагаемого документа</w:t>
            </w: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9014" w:type="dxa"/>
            <w:gridSpan w:val="2"/>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(полное наименование, ИНН,</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ОГРН юридического лица, ИП)</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(контактный телефон, электронная почта,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удостоверяющего личность,</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9</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p>
    <w:p w:rsidR="004A0254" w:rsidRPr="00D53902" w:rsidRDefault="004A0254" w:rsidP="002B24E5">
      <w:pPr>
        <w:pStyle w:val="11"/>
        <w:tabs>
          <w:tab w:val="left" w:pos="1426"/>
        </w:tabs>
        <w:jc w:val="both"/>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647F" w:rsidRDefault="00F0647F">
      <w:r>
        <w:separator/>
      </w:r>
    </w:p>
  </w:endnote>
  <w:endnote w:type="continuationSeparator" w:id="0">
    <w:p w:rsidR="00F0647F" w:rsidRDefault="00F0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647F" w:rsidRDefault="00F0647F">
      <w:r>
        <w:separator/>
      </w:r>
    </w:p>
  </w:footnote>
  <w:footnote w:type="continuationSeparator" w:id="0">
    <w:p w:rsidR="00F0647F" w:rsidRDefault="00F0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157F" w:rsidRDefault="00A515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5157F" w:rsidRDefault="00A515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9"/>
  </w:num>
  <w:num w:numId="6">
    <w:abstractNumId w:val="2"/>
  </w:num>
  <w:num w:numId="7">
    <w:abstractNumId w:val="12"/>
  </w:num>
  <w:num w:numId="8">
    <w:abstractNumId w:val="3"/>
  </w:num>
  <w:num w:numId="9">
    <w:abstractNumId w:val="10"/>
  </w:num>
  <w:num w:numId="10">
    <w:abstractNumId w:val="11"/>
  </w:num>
  <w:num w:numId="11">
    <w:abstractNumId w:val="0"/>
  </w:num>
  <w:num w:numId="12">
    <w:abstractNumId w:val="4"/>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0254"/>
    <w:rsid w:val="00013CD3"/>
    <w:rsid w:val="00026B11"/>
    <w:rsid w:val="00032324"/>
    <w:rsid w:val="00064630"/>
    <w:rsid w:val="00076F4C"/>
    <w:rsid w:val="000818CA"/>
    <w:rsid w:val="00095E41"/>
    <w:rsid w:val="000B33C8"/>
    <w:rsid w:val="000B6E0C"/>
    <w:rsid w:val="000C2AF8"/>
    <w:rsid w:val="001130BE"/>
    <w:rsid w:val="00116244"/>
    <w:rsid w:val="001479D1"/>
    <w:rsid w:val="00150B05"/>
    <w:rsid w:val="0015599A"/>
    <w:rsid w:val="001663CD"/>
    <w:rsid w:val="00174FCC"/>
    <w:rsid w:val="00195D71"/>
    <w:rsid w:val="001B199D"/>
    <w:rsid w:val="001C4551"/>
    <w:rsid w:val="00222E05"/>
    <w:rsid w:val="002339BA"/>
    <w:rsid w:val="002478C6"/>
    <w:rsid w:val="00255154"/>
    <w:rsid w:val="00262D01"/>
    <w:rsid w:val="00297F84"/>
    <w:rsid w:val="002A3AA5"/>
    <w:rsid w:val="002B1B14"/>
    <w:rsid w:val="002B24E5"/>
    <w:rsid w:val="003316CB"/>
    <w:rsid w:val="003464AD"/>
    <w:rsid w:val="0034669C"/>
    <w:rsid w:val="0038330F"/>
    <w:rsid w:val="00384FC9"/>
    <w:rsid w:val="00385D4C"/>
    <w:rsid w:val="00386C9D"/>
    <w:rsid w:val="003F1607"/>
    <w:rsid w:val="00407070"/>
    <w:rsid w:val="004255E9"/>
    <w:rsid w:val="00450442"/>
    <w:rsid w:val="004773E4"/>
    <w:rsid w:val="00495257"/>
    <w:rsid w:val="004A0254"/>
    <w:rsid w:val="004A1A71"/>
    <w:rsid w:val="004A6F42"/>
    <w:rsid w:val="004C78BB"/>
    <w:rsid w:val="00571EAE"/>
    <w:rsid w:val="0057347F"/>
    <w:rsid w:val="00586716"/>
    <w:rsid w:val="00590CCB"/>
    <w:rsid w:val="00591BF2"/>
    <w:rsid w:val="005F3D57"/>
    <w:rsid w:val="005F7140"/>
    <w:rsid w:val="00632D96"/>
    <w:rsid w:val="00657504"/>
    <w:rsid w:val="00694136"/>
    <w:rsid w:val="006F74E2"/>
    <w:rsid w:val="0071099C"/>
    <w:rsid w:val="007263DB"/>
    <w:rsid w:val="007319DC"/>
    <w:rsid w:val="00745366"/>
    <w:rsid w:val="00753AB4"/>
    <w:rsid w:val="00793FFF"/>
    <w:rsid w:val="00794D5E"/>
    <w:rsid w:val="007D679F"/>
    <w:rsid w:val="00832B0A"/>
    <w:rsid w:val="00842BA3"/>
    <w:rsid w:val="00853924"/>
    <w:rsid w:val="00873FC1"/>
    <w:rsid w:val="008778C7"/>
    <w:rsid w:val="008862F8"/>
    <w:rsid w:val="008906B4"/>
    <w:rsid w:val="008B5C54"/>
    <w:rsid w:val="008E02E8"/>
    <w:rsid w:val="0093593A"/>
    <w:rsid w:val="00941625"/>
    <w:rsid w:val="00992FF1"/>
    <w:rsid w:val="00996F25"/>
    <w:rsid w:val="009A1C8D"/>
    <w:rsid w:val="009B6484"/>
    <w:rsid w:val="009C0B62"/>
    <w:rsid w:val="009E618D"/>
    <w:rsid w:val="009F098E"/>
    <w:rsid w:val="00A148BD"/>
    <w:rsid w:val="00A33722"/>
    <w:rsid w:val="00A371EE"/>
    <w:rsid w:val="00A5157F"/>
    <w:rsid w:val="00A62786"/>
    <w:rsid w:val="00A637D4"/>
    <w:rsid w:val="00A84286"/>
    <w:rsid w:val="00AB2B20"/>
    <w:rsid w:val="00AB2F41"/>
    <w:rsid w:val="00B06FF3"/>
    <w:rsid w:val="00B126EA"/>
    <w:rsid w:val="00B1570E"/>
    <w:rsid w:val="00B21129"/>
    <w:rsid w:val="00B30852"/>
    <w:rsid w:val="00B47189"/>
    <w:rsid w:val="00B47D76"/>
    <w:rsid w:val="00B53E16"/>
    <w:rsid w:val="00B75A0F"/>
    <w:rsid w:val="00BA3818"/>
    <w:rsid w:val="00BB033B"/>
    <w:rsid w:val="00BC4576"/>
    <w:rsid w:val="00BC6424"/>
    <w:rsid w:val="00BE25C0"/>
    <w:rsid w:val="00C1088F"/>
    <w:rsid w:val="00C431C0"/>
    <w:rsid w:val="00C51BEF"/>
    <w:rsid w:val="00C727DE"/>
    <w:rsid w:val="00C77DB0"/>
    <w:rsid w:val="00C80C2B"/>
    <w:rsid w:val="00C82AAA"/>
    <w:rsid w:val="00C87BC2"/>
    <w:rsid w:val="00CA3194"/>
    <w:rsid w:val="00CC065B"/>
    <w:rsid w:val="00CC4AAB"/>
    <w:rsid w:val="00CD3956"/>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0647F"/>
    <w:rsid w:val="00F10F38"/>
    <w:rsid w:val="00F11BC0"/>
    <w:rsid w:val="00F37DF7"/>
    <w:rsid w:val="00F457FD"/>
    <w:rsid w:val="00F642FC"/>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FE51"/>
  <w15:docId w15:val="{7637961A-D82F-4D4D-BA02-D4AEC091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Интернет)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eastAsia="ru-RU"/>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afff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18B4D9E8C8262C727EFA9258ECD055C477616DB4D9FD12390B1936215FB22EC1F9A62FDAE339C87D746CBA812D7E8104wFq9M" TargetMode="External"/><Relationship Id="rId21" Type="http://schemas.openxmlformats.org/officeDocument/2006/relationships/hyperlink" Target="consultantplus://offline/ref=1818B4D9E8C8262C727EE49F4E808F50C17F3F66B6DDF543655C1F617E0FB47B81B9A07A8BA76CCC7B7726EBC16671830EE46B575DA64C61wFq0M" TargetMode="External"/><Relationship Id="rId42" Type="http://schemas.openxmlformats.org/officeDocument/2006/relationships/hyperlink" Target="consultantplus://offline/ref=12D052B245B13114A3730A985872CC80176116D16B45163C53535F0418DE9E7DDDFD2F2E63641887BEAB7E4AE8566E4B1F5C73BB85n8zAL" TargetMode="External"/><Relationship Id="rId47" Type="http://schemas.openxmlformats.org/officeDocument/2006/relationships/hyperlink" Target="consultantplus://offline/ref=CC8EFD01B7B44D78967254202A51926B7935CF51429C7AEAF448FC21A5D41BF4DA0216386F68391A0356AC8AA2DD31EB76B33095200E982E57h5N" TargetMode="External"/><Relationship Id="rId63" Type="http://schemas.openxmlformats.org/officeDocument/2006/relationships/hyperlink" Target="consultantplus://offline/ref=1459D704648EEFE6AD5D4ECB7CB07E67A10BA014403CD08F1B204242CAE745DCBF2C8F0B6AD2EC1265A8D59C76D774E14D482ABA49D4i9O" TargetMode="External"/><Relationship Id="rId68" Type="http://schemas.openxmlformats.org/officeDocument/2006/relationships/hyperlink" Target="https://login.consultant.ru/link/?req=doc&amp;base=LAW&amp;n=465632&amp;dst=187" TargetMode="External"/><Relationship Id="rId84" Type="http://schemas.openxmlformats.org/officeDocument/2006/relationships/fontTable" Target="fontTable.xml"/><Relationship Id="rId16" Type="http://schemas.openxmlformats.org/officeDocument/2006/relationships/hyperlink" Target="consultantplus://offline/ref=2B8C35D25A4AC3B421A0AF2C8CDA5730CA141E8D78D23A999302D979CCCE3895840737B0BD2953FCE8520E0BC6C13AE092896B95721995B4LDmBN" TargetMode="External"/><Relationship Id="rId11" Type="http://schemas.openxmlformats.org/officeDocument/2006/relationships/hyperlink" Target="http://www.gosuslugi.ru" TargetMode="External"/><Relationship Id="rId32" Type="http://schemas.openxmlformats.org/officeDocument/2006/relationships/hyperlink" Target="consultantplus://offline/ref=1927800CB3981DAEDE91ECAA4DFEB92EF99A9D8B83056BE4F2CCF10CEE2730DB5311F81DB92678D65E275957994B7B47E9BA5FD538B0P0M" TargetMode="External"/><Relationship Id="rId37" Type="http://schemas.openxmlformats.org/officeDocument/2006/relationships/hyperlink" Target="https://login.consultant.ru/link/?req=doc&amp;demo=2&amp;base=LAW&amp;n=425370&amp;dst=192&amp;field=134&amp;date=30.04.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412FE5646D0EF60757DB7BC11EBAEB602uDN"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consultantplus://offline/ref=1818B4D9E8C8262C727EE49F4E808F50C17F3964B4D9F543655C1F617E0FB47B93B9F87689AF72C57B6270BA87w3q0M" TargetMode="External"/><Relationship Id="rId14" Type="http://schemas.openxmlformats.org/officeDocument/2006/relationships/hyperlink" Target="consultantplus://offline/ref=2B8C35D25A4AC3B421A0AF2C8CDA5730CA141E8D78D23A999302D979CCCE3895840737B0BD2952F4E7520E0BC6C13AE092896B95721995B4LDmBN" TargetMode="External"/><Relationship Id="rId22" Type="http://schemas.openxmlformats.org/officeDocument/2006/relationships/hyperlink" Target="consultantplus://offline/ref=1818B4D9E8C8262C727EE49F4E808F50C17F3661BCDCF543655C1F617E0FB47B81B9A07A8BA66FC37F7726EBC16671830EE46B575DA64C61wFq0M" TargetMode="External"/><Relationship Id="rId27" Type="http://schemas.openxmlformats.org/officeDocument/2006/relationships/hyperlink" Target="consultantplus://offline/ref=BD87926361D1885CE9FED2B53ECE72F79EB92E3D4E8D4F41956D1512158D147E210BB41FAE9B72837FBF4196ADA3EA75F1C5B6962526FCC8A1z3N" TargetMode="External"/><Relationship Id="rId30" Type="http://schemas.openxmlformats.org/officeDocument/2006/relationships/hyperlink" Target="consultantplus://offline/ref=86212A6F380F5B6F6284FFB883F4FA7D48164435E7D710B96AAB0FCBAAB1F92C19FDAD94C0D1508F8C680F06DFC7F91E3F6AFED4A287C39CC8T8L" TargetMode="External"/><Relationship Id="rId35" Type="http://schemas.openxmlformats.org/officeDocument/2006/relationships/hyperlink" Target="consultantplus://offline/ref=1927800CB3981DAEDE91ECAA4DFEB92EF99A9D8B83056BE4F2CCF10CEE2730DB5311F81DBF2678D65E275957994B7B47E9BA5FD538B0P0M" TargetMode="External"/><Relationship Id="rId43" Type="http://schemas.openxmlformats.org/officeDocument/2006/relationships/hyperlink" Target="consultantplus://offline/ref=12D052B245B13114A3730A985872CC80176116D16B45163C53535F0418DE9E7DDDFD2F2B67681887BEAB7E4AE8566E4B1F5C73BB85n8zAL" TargetMode="External"/><Relationship Id="rId48" Type="http://schemas.openxmlformats.org/officeDocument/2006/relationships/hyperlink" Target="https://login.consultant.ru/link/?req=doc&amp;base=LAW&amp;n=430635&amp;date=04.06.2023"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54382&amp;dst=776" TargetMode="External"/><Relationship Id="rId69" Type="http://schemas.openxmlformats.org/officeDocument/2006/relationships/hyperlink" Target="https://login.consultant.ru/link/?req=doc&amp;base=LAW&amp;n=454382&amp;dst=837" TargetMode="External"/><Relationship Id="rId7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28C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13E667178072D6F40913DA437D7897D23A6506B2804B24A033FDF8799C2245CA59C446AA92F7B4AD2B11F359785A88EDB808174CAB5A16O"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2B8C35D25A4AC3B421A0AF2C8CDA5730CA141E8D78D23A999302D979CCCE3895840737B0BD2953FFE7520E0BC6C13AE092896B95721995B4LDmBN" TargetMode="External"/><Relationship Id="rId25" Type="http://schemas.openxmlformats.org/officeDocument/2006/relationships/hyperlink" Target="consultantplus://offline/ref=1818B4D9E8C8262C727EE49F4E808F50C47B3A67BDDCF543655C1F617E0FB47B93B9F87689AF72C57B6270BA87w3q0M"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38468&amp;date=29.05.2023" TargetMode="External"/><Relationship Id="rId46" Type="http://schemas.openxmlformats.org/officeDocument/2006/relationships/hyperlink" Target="consultantplus://offline/ref=12D052B245B13114A3730A985872CC80176116D16B45163C53535F0418DE9E7DDDFD2F2B66641887BEAB7E4AE8566E4B1F5C73BB85n8zAL" TargetMode="External"/><Relationship Id="rId59" Type="http://schemas.openxmlformats.org/officeDocument/2006/relationships/hyperlink" Target="consultantplus://offline/ref=5FE525A1EF947A93355CEAB7ABB6B0579CD7EA543BA4FF67A214F604DCCC4059DC06EE02828012FE5646D0EF60757DB7BC11EBAEB602uDN" TargetMode="External"/><Relationship Id="rId67" Type="http://schemas.openxmlformats.org/officeDocument/2006/relationships/hyperlink" Target="https://login.consultant.ru/link/?req=doc&amp;base=LAW&amp;n=454008" TargetMode="External"/><Relationship Id="rId20" Type="http://schemas.openxmlformats.org/officeDocument/2006/relationships/hyperlink" Target="consultantplus://offline/ref=1818B4D9E8C8262C727EE49F4E808F50C1783C67B3D1F543655C1F617E0FB47B81B9A07C89A067912E3827B7873B628102E4695341wAq7M" TargetMode="External"/><Relationship Id="rId41" Type="http://schemas.openxmlformats.org/officeDocument/2006/relationships/hyperlink" Target="https://login.consultant.ru/link/?req=doc&amp;base=LAW&amp;n=446195&amp;dst=1095&amp;field=134&amp;date=29.05.2023"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consultantplus://offline/ref=9BB9DC06A704C8B93FD855E7AE2FD04FE3F1007A9BE23ED6F3327EB8E12DD307A459202D2697365DC647A15B0AEA04BE319A7E449Cy9S6O" TargetMode="External"/><Relationship Id="rId70" Type="http://schemas.openxmlformats.org/officeDocument/2006/relationships/hyperlink" Target="https://login.consultant.ru/link/?req=doc&amp;base=LAW&amp;n=430635&amp;dst=100352&amp;field=134&amp;date=23.07.2023" TargetMode="External"/><Relationship Id="rId75" Type="http://schemas.openxmlformats.org/officeDocument/2006/relationships/hyperlink" Target="https://login.consultant.ru/link/?req=doc&amp;base=LAW&amp;n=430635&amp;dst=290&amp;field=134&amp;date=23.07.2023" TargetMode="External"/><Relationship Id="rId83" Type="http://schemas.openxmlformats.org/officeDocument/2006/relationships/hyperlink" Target="consultantplus://offline/ref=6C9F66B1081494F263F749228AB25D34D5908F215BAC7A8BD937C529D777E794F8039B28A6166EA378A1974671F877BB8369651EF4EB40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B8C35D25A4AC3B421A0AF2C8CDA5730CA141E8D78D23A999302D979CCCE3895840737B0BD2953FDE7520E0BC6C13AE092896B95721995B4LDmBN" TargetMode="External"/><Relationship Id="rId23" Type="http://schemas.openxmlformats.org/officeDocument/2006/relationships/hyperlink" Target="consultantplus://offline/ref=1818B4D9E8C8262C727EE49F4E808F50C17F3A68BDDFF543655C1F617E0FB47B93B9F87689AF72C57B6270BA87w3q0M" TargetMode="External"/><Relationship Id="rId28" Type="http://schemas.openxmlformats.org/officeDocument/2006/relationships/hyperlink" Target="consultantplus://offline/ref=BD87926361D1885CE9FED2B53ECE72F79EB92E3D4E8D4F41956D1512158D147E210BB41FAE9B768978BF4196ADA3EA75F1C5B6962526FCC8A1z3N" TargetMode="External"/><Relationship Id="rId36" Type="http://schemas.openxmlformats.org/officeDocument/2006/relationships/hyperlink" Target="consultantplus://offline/ref=5415B178849EF17075375E6446D443D13C3AB3B11F291CAC635E373236EB3DB449563DB1F4404307A526088D43878BDB29981B0893E94EB2W771N" TargetMode="External"/><Relationship Id="rId49" Type="http://schemas.openxmlformats.org/officeDocument/2006/relationships/hyperlink" Target="consultantplus://offline/ref=5FE525A1EF947A93355CEAB7ABB6B0579CD7EA543BA4FF67A214F604DCCC4059DC06EE07868C12FE5646D0EF60757DB7BC11EBAEB602uDN" TargetMode="External"/><Relationship Id="rId57" Type="http://schemas.openxmlformats.org/officeDocument/2006/relationships/hyperlink" Target="consultantplus://offline/ref=5FE525A1EF947A93355CEAB7ABB6B0579CD7EA543BA6FF67A214F604DCCC4059DC06EE07868710A15353C1B76D7462A9BA09F7ACB42C0Fu2N" TargetMode="External"/><Relationship Id="rId10" Type="http://schemas.openxmlformats.org/officeDocument/2006/relationships/hyperlink" Target="http://nizhnekislyajskoe-r20.gosweb.gosuslugi.ru" TargetMode="External"/><Relationship Id="rId31" Type="http://schemas.openxmlformats.org/officeDocument/2006/relationships/hyperlink" Target="consultantplus://offline/ref=1927800CB3981DAEDE91ECAA4DFEB92EF99A9D8B83056BE4F2CCF10CEE2730DB5311F81AB92427D34B36015B915C6544F4A65DD7B3P9M" TargetMode="External"/><Relationship Id="rId44" Type="http://schemas.openxmlformats.org/officeDocument/2006/relationships/hyperlink" Target="consultantplus://offline/ref=12D052B245B13114A3730A985872CC80176116D16B45163C53535F0418DE9E7DDDFD2F2B67641887BEAB7E4AE8566E4B1F5C73BB85n8zAL" TargetMode="External"/><Relationship Id="rId52" Type="http://schemas.openxmlformats.org/officeDocument/2006/relationships/hyperlink" Target="consultantplus://offline/ref=5FE525A1EF947A93355CEAB7ABB6B0579CD7EA543BA4FF67A214F604DCCC4059DC06EE02838612FE5646D0EF60757DB7BC11EBAEB602uDN" TargetMode="External"/><Relationship Id="rId60" Type="http://schemas.openxmlformats.org/officeDocument/2006/relationships/hyperlink" Target="consultantplus://offline/ref=5FE525A1EF947A93355CEAB7ABB6B0579CD7EA543BA4FF67A214F604DCCC4059DC06EE02838C12FE5646D0EF60757DB7BC11EBAEB602uDN" TargetMode="External"/><Relationship Id="rId65" Type="http://schemas.openxmlformats.org/officeDocument/2006/relationships/hyperlink" Target="https://login.consultant.ru/link/?req=doc&amp;base=LAW&amp;n=454382&amp;dst=810"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eader" Target="header1.xml"/><Relationship Id="rId81" Type="http://schemas.openxmlformats.org/officeDocument/2006/relationships/hyperlink" Target="consultantplus://offline/ref=9418ACED1CBC34CCCDA87238A8CE8DD760653E5632B8FF196BC5D21ADE08CDA02E5AD8ACE7B6BF702EDF2839BBB68A7642E054BEECmE22O" TargetMode="Externa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 Id="rId13" Type="http://schemas.openxmlformats.org/officeDocument/2006/relationships/hyperlink" Target="http://nizhnekislyajskoe-r20.gosweb.gosuslugi.ru" TargetMode="External"/><Relationship Id="rId18" Type="http://schemas.openxmlformats.org/officeDocument/2006/relationships/hyperlink" Target="consultantplus://offline/ref=1818B4D9E8C8262C727EE49F4E808F50C7743865BE8EA24134091164765FEE6B97F0AF7395A768DB7D7C70wBq9M" TargetMode="External"/><Relationship Id="rId39" Type="http://schemas.openxmlformats.org/officeDocument/2006/relationships/hyperlink" Target="https://login.consultant.ru/link/?req=doc&amp;base=LAW&amp;n=446195&amp;dst=1095&amp;field=134&amp;date=29.05.2023" TargetMode="External"/><Relationship Id="rId34" Type="http://schemas.openxmlformats.org/officeDocument/2006/relationships/hyperlink" Target="consultantplus://offline/ref=1927800CB3981DAEDE91ECAA4DFEB92EF99A9D8B83056BE4F2CCF10CEE2730DB5311F81FBA2F70870D68580BDC176846E3BA5DD6240191F4BEPFM" TargetMode="External"/><Relationship Id="rId50" Type="http://schemas.openxmlformats.org/officeDocument/2006/relationships/hyperlink" Target="consultantplus://offline/ref=5FE525A1EF947A93355CEAB7ABB6B0579CD7EA543BA4FF67A214F604DCCC4059DC06EE028280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7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29" Type="http://schemas.openxmlformats.org/officeDocument/2006/relationships/hyperlink" Target="consultantplus://offline/ref=86212A6F380F5B6F6284FFB883F4FA7D48164435E7D710B96AAB0FCBAAB1F92C19FDAD94C0D1508A84680F06DFC7F91E3F6AFED4A287C39CC8T8L" TargetMode="External"/><Relationship Id="rId24" Type="http://schemas.openxmlformats.org/officeDocument/2006/relationships/hyperlink" Target="consultantplus://offline/ref=1818B4D9E8C8262C727EE49F4E808F50C1783D60BCDFF543655C1F617E0FB47B93B9F87689AF72C57B6270BA87w3q0M" TargetMode="External"/><Relationship Id="rId40" Type="http://schemas.openxmlformats.org/officeDocument/2006/relationships/hyperlink" Target="https://login.consultant.ru/link/?req=doc&amp;base=LAW&amp;n=446197&amp;dst=2798&amp;field=134&amp;date=29.05.2023" TargetMode="External"/><Relationship Id="rId45" Type="http://schemas.openxmlformats.org/officeDocument/2006/relationships/hyperlink" Target="consultantplus://offline/ref=12D052B245B13114A3730A985872CC80176116D16B45163C53535F0418DE9E7DDDFD2F2B666E1887BEAB7E4AE8566E4B1F5C73BB85n8zAL" TargetMode="External"/><Relationship Id="rId66" Type="http://schemas.openxmlformats.org/officeDocument/2006/relationships/hyperlink" Target="https://login.consultant.ru/link/?req=doc&amp;base=LAW&amp;n=454382&amp;dst=749" TargetMode="External"/><Relationship Id="rId61" Type="http://schemas.openxmlformats.org/officeDocument/2006/relationships/hyperlink" Target="consultantplus://offline/ref=5FE525A1EF947A93355CEAB7ABB6B0579CD7EA543BA4FF67A214F604DCCC4059DC06EE02828512FE5646D0EF60757DB7BC11EBAEB602uDN" TargetMode="External"/><Relationship Id="rId82" Type="http://schemas.openxmlformats.org/officeDocument/2006/relationships/hyperlink" Target="consultantplus://offline/ref=9418ACED1CBC34CCCDA87238A8CE8DD760653E5632B8FF196BC5D21ADE08CDA02E5AD8AAEAB5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F5637-0199-42AD-AF22-42B720EC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22713</Words>
  <Characters>129469</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Admin</cp:lastModifiedBy>
  <cp:revision>9</cp:revision>
  <cp:lastPrinted>2024-03-12T12:41:00Z</cp:lastPrinted>
  <dcterms:created xsi:type="dcterms:W3CDTF">2024-03-11T13:13:00Z</dcterms:created>
  <dcterms:modified xsi:type="dcterms:W3CDTF">2025-02-13T13:07:00Z</dcterms:modified>
</cp:coreProperties>
</file>