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D03" w:rsidRDefault="006B6D03" w:rsidP="006B6D03">
      <w:pPr>
        <w:jc w:val="right"/>
      </w:pPr>
      <w:r w:rsidRPr="009E218B">
        <w:rPr>
          <w:noProof/>
        </w:rPr>
        <w:drawing>
          <wp:inline distT="0" distB="0" distL="0" distR="0">
            <wp:extent cx="657225" cy="828675"/>
            <wp:effectExtent l="19050" t="0" r="9525" b="0"/>
            <wp:docPr id="12"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
                    <pic:cNvPicPr>
                      <a:picLocks noChangeAspect="1" noChangeArrowheads="1"/>
                    </pic:cNvPicPr>
                  </pic:nvPicPr>
                  <pic:blipFill>
                    <a:blip r:embed="rId8" cstate="print"/>
                    <a:srcRect l="7642" t="13734" r="6281" b="12230"/>
                    <a:stretch>
                      <a:fillRect/>
                    </a:stretch>
                  </pic:blipFill>
                  <pic:spPr bwMode="auto">
                    <a:xfrm>
                      <a:off x="0" y="0"/>
                      <a:ext cx="657225" cy="828675"/>
                    </a:xfrm>
                    <a:prstGeom prst="rect">
                      <a:avLst/>
                    </a:prstGeom>
                    <a:noFill/>
                    <a:ln w="9525">
                      <a:noFill/>
                      <a:miter lim="800000"/>
                      <a:headEnd/>
                      <a:tailEnd/>
                    </a:ln>
                  </pic:spPr>
                </pic:pic>
              </a:graphicData>
            </a:graphic>
          </wp:inline>
        </w:drawing>
      </w:r>
      <w:r w:rsidR="009E218B">
        <w:t xml:space="preserve">                </w:t>
      </w:r>
      <w:r>
        <w:t xml:space="preserve">  </w:t>
      </w:r>
      <w:r w:rsidR="009E218B">
        <w:t xml:space="preserve"> </w:t>
      </w:r>
      <w:r w:rsidR="00025429">
        <w:t>2</w:t>
      </w:r>
      <w:r w:rsidR="003B68FB">
        <w:t>9</w:t>
      </w:r>
      <w:r w:rsidR="00EE066A">
        <w:t xml:space="preserve"> июл</w:t>
      </w:r>
      <w:r w:rsidR="00FB649D">
        <w:t>я</w:t>
      </w:r>
      <w:r w:rsidR="00146106">
        <w:t xml:space="preserve"> 2024</w:t>
      </w:r>
      <w:r w:rsidRPr="00923E13">
        <w:t xml:space="preserve"> года </w:t>
      </w:r>
    </w:p>
    <w:p w:rsidR="001A2A0E" w:rsidRDefault="00025429" w:rsidP="006B6D03">
      <w:pPr>
        <w:jc w:val="right"/>
      </w:pPr>
      <w:r>
        <w:t>понедельник</w:t>
      </w:r>
      <w:r w:rsidR="006B6D03">
        <w:t xml:space="preserve"> </w:t>
      </w:r>
      <w:r w:rsidR="006B6D03" w:rsidRPr="00923E13">
        <w:t>№</w:t>
      </w:r>
      <w:r>
        <w:t xml:space="preserve"> 25</w:t>
      </w:r>
      <w:r w:rsidR="009E218B">
        <w:t xml:space="preserve">                          </w:t>
      </w:r>
    </w:p>
    <w:p w:rsidR="001A2A0E" w:rsidRPr="00923E13" w:rsidRDefault="001A2A0E" w:rsidP="001A2A0E"/>
    <w:p w:rsidR="001A2A0E" w:rsidRPr="00923E13" w:rsidRDefault="00B44A0E" w:rsidP="001A2A0E">
      <w:pPr>
        <w:jc w:val="center"/>
      </w:pPr>
      <w: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324.55pt;height:102.1pt" fillcolor="#60c" strokecolor="#c9f">
            <v:fill color2="#c0c" focus="100%" type="gradient"/>
            <v:shadow on="t" color="#99f" opacity="52429f" offset="3pt,3pt"/>
            <v:textpath style="font-family:&quot;Impact&quot;;font-weight:bold;v-text-kern:t" trim="t" fitpath="t" string="ВЕСТНИК"/>
          </v:shape>
        </w:pict>
      </w:r>
    </w:p>
    <w:p w:rsidR="001A2A0E" w:rsidRPr="00923E13" w:rsidRDefault="001A2A0E" w:rsidP="001A2A0E">
      <w:pPr>
        <w:jc w:val="center"/>
        <w:rPr>
          <w:b/>
        </w:rPr>
      </w:pPr>
    </w:p>
    <w:p w:rsidR="001A2A0E" w:rsidRPr="00923E13" w:rsidRDefault="001A2A0E" w:rsidP="001A2A0E">
      <w:pPr>
        <w:jc w:val="center"/>
        <w:rPr>
          <w:b/>
        </w:rPr>
      </w:pPr>
    </w:p>
    <w:p w:rsidR="001A2A0E" w:rsidRPr="00923E13" w:rsidRDefault="001A2A0E" w:rsidP="001A2A0E">
      <w:pPr>
        <w:jc w:val="center"/>
        <w:rPr>
          <w:b/>
        </w:rPr>
      </w:pPr>
    </w:p>
    <w:p w:rsidR="001A2A0E" w:rsidRPr="00923E13" w:rsidRDefault="001A2A0E" w:rsidP="001A2A0E">
      <w:pPr>
        <w:jc w:val="center"/>
        <w:rPr>
          <w:b/>
        </w:rPr>
      </w:pPr>
    </w:p>
    <w:p w:rsidR="001A2A0E" w:rsidRPr="00923E13" w:rsidRDefault="001A2A0E" w:rsidP="001A2A0E">
      <w:pPr>
        <w:jc w:val="center"/>
        <w:rPr>
          <w:b/>
        </w:rPr>
      </w:pPr>
    </w:p>
    <w:p w:rsidR="001A2A0E" w:rsidRPr="00923E13" w:rsidRDefault="001A2A0E" w:rsidP="001A2A0E">
      <w:pPr>
        <w:jc w:val="center"/>
        <w:rPr>
          <w:b/>
        </w:rPr>
      </w:pPr>
      <w:r w:rsidRPr="00923E13">
        <w:rPr>
          <w:b/>
        </w:rPr>
        <w:t>МУНИЦИПАЛЬНЫХ ПРАВОВЫХ АКТОВ</w:t>
      </w:r>
    </w:p>
    <w:p w:rsidR="001A2A0E" w:rsidRPr="00923E13" w:rsidRDefault="001A2A0E" w:rsidP="001A2A0E"/>
    <w:p w:rsidR="001A2A0E" w:rsidRPr="00923E13" w:rsidRDefault="001A2A0E" w:rsidP="001A2A0E">
      <w:pPr>
        <w:jc w:val="center"/>
        <w:rPr>
          <w:b/>
        </w:rPr>
      </w:pPr>
      <w:r w:rsidRPr="00923E13">
        <w:rPr>
          <w:b/>
        </w:rPr>
        <w:t>НИЖНЕКИСЛЯЙСКОГО ГОРОДСКОГО ПОСЕЛЕНИЯ</w:t>
      </w:r>
    </w:p>
    <w:p w:rsidR="001A2A0E" w:rsidRPr="00923E13" w:rsidRDefault="001A2A0E" w:rsidP="001A2A0E">
      <w:pPr>
        <w:jc w:val="center"/>
        <w:rPr>
          <w:b/>
        </w:rPr>
      </w:pPr>
      <w:r w:rsidRPr="00923E13">
        <w:rPr>
          <w:b/>
        </w:rPr>
        <w:t>БУТУРЛИНОВСКОГО МУНИЦИПАЛЬНОГО РАЙОНА</w:t>
      </w:r>
    </w:p>
    <w:p w:rsidR="001A2A0E" w:rsidRPr="00923E13" w:rsidRDefault="001A2A0E" w:rsidP="001A2A0E">
      <w:pPr>
        <w:jc w:val="center"/>
        <w:rPr>
          <w:b/>
        </w:rPr>
      </w:pPr>
      <w:r w:rsidRPr="00923E13">
        <w:rPr>
          <w:b/>
        </w:rPr>
        <w:t>ВОРОНЕЖСКОЙ ОБЛАСТИ</w:t>
      </w:r>
    </w:p>
    <w:p w:rsidR="001A2A0E" w:rsidRPr="00923E13" w:rsidRDefault="001A2A0E" w:rsidP="001A2A0E"/>
    <w:p w:rsidR="001A2A0E" w:rsidRPr="00923E13" w:rsidRDefault="001A2A0E" w:rsidP="001A2A0E"/>
    <w:p w:rsidR="001A2A0E" w:rsidRPr="00923E13" w:rsidRDefault="001A2A0E" w:rsidP="001A2A0E"/>
    <w:p w:rsidR="001A2A0E" w:rsidRPr="00923E13" w:rsidRDefault="001A2A0E" w:rsidP="001A2A0E">
      <w:pPr>
        <w:jc w:val="center"/>
        <w:rPr>
          <w:b/>
        </w:rPr>
      </w:pPr>
      <w:r w:rsidRPr="00923E13">
        <w:rPr>
          <w:b/>
        </w:rPr>
        <w:t xml:space="preserve">В настоящем номере «Вестника» публикуются муниципальные правовые акты </w:t>
      </w:r>
    </w:p>
    <w:p w:rsidR="001A2A0E" w:rsidRPr="00923E13" w:rsidRDefault="001A2A0E" w:rsidP="001A2A0E">
      <w:pPr>
        <w:jc w:val="center"/>
        <w:rPr>
          <w:b/>
        </w:rPr>
      </w:pPr>
      <w:r w:rsidRPr="00923E13">
        <w:rPr>
          <w:b/>
        </w:rPr>
        <w:t>Совета народных</w:t>
      </w:r>
      <w:r>
        <w:rPr>
          <w:b/>
        </w:rPr>
        <w:t xml:space="preserve"> </w:t>
      </w:r>
      <w:r w:rsidRPr="00923E13">
        <w:rPr>
          <w:b/>
        </w:rPr>
        <w:t xml:space="preserve">депутатов Нижнекисляйского городского поселения  </w:t>
      </w:r>
    </w:p>
    <w:p w:rsidR="001A2A0E" w:rsidRPr="00923E13" w:rsidRDefault="001A2A0E" w:rsidP="001A2A0E"/>
    <w:p w:rsidR="001A2A0E" w:rsidRPr="00923E13" w:rsidRDefault="001A2A0E" w:rsidP="001A2A0E"/>
    <w:p w:rsidR="001A2A0E" w:rsidRPr="00923E13" w:rsidRDefault="001A2A0E" w:rsidP="001A2A0E"/>
    <w:p w:rsidR="001A2A0E" w:rsidRPr="00923E13" w:rsidRDefault="001A2A0E" w:rsidP="001A2A0E"/>
    <w:p w:rsidR="001A2A0E" w:rsidRPr="00923E13" w:rsidRDefault="001A2A0E" w:rsidP="001A2A0E"/>
    <w:p w:rsidR="001A2A0E" w:rsidRPr="00923E13" w:rsidRDefault="001A2A0E" w:rsidP="001A2A0E"/>
    <w:p w:rsidR="001A2A0E" w:rsidRPr="00923E13" w:rsidRDefault="001A2A0E" w:rsidP="001A2A0E"/>
    <w:p w:rsidR="001A2A0E" w:rsidRPr="00923E13" w:rsidRDefault="001A2A0E" w:rsidP="001A2A0E"/>
    <w:p w:rsidR="001A2A0E" w:rsidRDefault="001A2A0E" w:rsidP="001A2A0E"/>
    <w:p w:rsidR="00490977" w:rsidRDefault="00490977" w:rsidP="001A2A0E"/>
    <w:p w:rsidR="00490977" w:rsidRPr="00923E13" w:rsidRDefault="00490977" w:rsidP="001A2A0E"/>
    <w:p w:rsidR="001A2A0E" w:rsidRPr="00923E13" w:rsidRDefault="001A2A0E" w:rsidP="001A2A0E"/>
    <w:p w:rsidR="001A2A0E" w:rsidRPr="00923E13" w:rsidRDefault="001A2A0E" w:rsidP="001A2A0E"/>
    <w:p w:rsidR="001A2A0E" w:rsidRPr="00923E13" w:rsidRDefault="001A2A0E" w:rsidP="001A2A0E"/>
    <w:p w:rsidR="001A2A0E" w:rsidRPr="00923E13" w:rsidRDefault="001A2A0E" w:rsidP="001A2A0E"/>
    <w:tbl>
      <w:tblPr>
        <w:tblW w:w="0" w:type="auto"/>
        <w:tblLook w:val="01E0"/>
      </w:tblPr>
      <w:tblGrid>
        <w:gridCol w:w="10137"/>
      </w:tblGrid>
      <w:tr w:rsidR="001A2A0E" w:rsidRPr="00923E13" w:rsidTr="009E218B">
        <w:tc>
          <w:tcPr>
            <w:tcW w:w="10137" w:type="dxa"/>
          </w:tcPr>
          <w:p w:rsidR="001A2A0E" w:rsidRPr="00923E13" w:rsidRDefault="001A2A0E" w:rsidP="009E218B">
            <w:pPr>
              <w:spacing w:after="160"/>
              <w:jc w:val="center"/>
              <w:rPr>
                <w:b/>
              </w:rPr>
            </w:pPr>
            <w:r w:rsidRPr="00923E13">
              <w:rPr>
                <w:b/>
              </w:rPr>
              <w:t>р.п. Нижний Кисляй</w:t>
            </w:r>
          </w:p>
          <w:p w:rsidR="001A2A0E" w:rsidRPr="00923E13" w:rsidRDefault="001A2A0E" w:rsidP="009E218B">
            <w:pPr>
              <w:spacing w:after="160"/>
              <w:jc w:val="center"/>
              <w:rPr>
                <w:b/>
              </w:rPr>
            </w:pPr>
            <w:r w:rsidRPr="00923E13">
              <w:rPr>
                <w:b/>
              </w:rPr>
              <w:t>Бутурлиновского  района  Воронежской области</w:t>
            </w:r>
          </w:p>
          <w:p w:rsidR="001A2A0E" w:rsidRDefault="00146106" w:rsidP="009E218B">
            <w:pPr>
              <w:spacing w:after="160"/>
              <w:jc w:val="center"/>
              <w:rPr>
                <w:b/>
                <w:lang w:val="en-US"/>
              </w:rPr>
            </w:pPr>
            <w:r>
              <w:rPr>
                <w:b/>
              </w:rPr>
              <w:t>2024</w:t>
            </w:r>
            <w:r w:rsidR="001A2A0E" w:rsidRPr="00923E13">
              <w:rPr>
                <w:b/>
              </w:rPr>
              <w:t xml:space="preserve"> год </w:t>
            </w:r>
          </w:p>
          <w:p w:rsidR="001A2A0E" w:rsidRDefault="001A2A0E" w:rsidP="009E218B">
            <w:pPr>
              <w:spacing w:after="160"/>
              <w:jc w:val="center"/>
            </w:pPr>
          </w:p>
          <w:p w:rsidR="00EE066A" w:rsidRDefault="00EE066A" w:rsidP="009E218B">
            <w:pPr>
              <w:spacing w:after="160"/>
              <w:jc w:val="center"/>
            </w:pPr>
          </w:p>
          <w:p w:rsidR="00EE066A" w:rsidRPr="009157CD" w:rsidRDefault="00EE066A" w:rsidP="009E218B">
            <w:pPr>
              <w:spacing w:after="160"/>
              <w:jc w:val="center"/>
            </w:pPr>
          </w:p>
        </w:tc>
      </w:tr>
    </w:tbl>
    <w:p w:rsidR="001A2A0E" w:rsidRDefault="001A2A0E" w:rsidP="001A2A0E">
      <w:pPr>
        <w:tabs>
          <w:tab w:val="left" w:pos="3990"/>
        </w:tabs>
        <w:rPr>
          <w:b/>
        </w:rPr>
      </w:pPr>
    </w:p>
    <w:p w:rsidR="001A2A0E" w:rsidRPr="00923E13" w:rsidRDefault="001A2A0E" w:rsidP="001A2A0E">
      <w:pPr>
        <w:tabs>
          <w:tab w:val="left" w:pos="3990"/>
        </w:tabs>
        <w:jc w:val="center"/>
        <w:rPr>
          <w:b/>
        </w:rPr>
      </w:pPr>
      <w:r w:rsidRPr="00923E13">
        <w:rPr>
          <w:b/>
        </w:rPr>
        <w:t>СОДЕРЖАНИЕ</w:t>
      </w:r>
    </w:p>
    <w:p w:rsidR="001A2A0E" w:rsidRPr="00923E13" w:rsidRDefault="001A2A0E" w:rsidP="001A2A0E">
      <w:pPr>
        <w:jc w:val="center"/>
        <w:rPr>
          <w:b/>
        </w:rPr>
      </w:pPr>
    </w:p>
    <w:tbl>
      <w:tblPr>
        <w:tblW w:w="10355" w:type="dxa"/>
        <w:jc w:val="center"/>
        <w:tblInd w:w="149" w:type="dxa"/>
        <w:tblLook w:val="01E0"/>
      </w:tblPr>
      <w:tblGrid>
        <w:gridCol w:w="540"/>
        <w:gridCol w:w="8469"/>
        <w:gridCol w:w="1346"/>
      </w:tblGrid>
      <w:tr w:rsidR="001A2A0E" w:rsidRPr="00CF3E9A" w:rsidTr="00025429">
        <w:trPr>
          <w:trHeight w:val="900"/>
          <w:jc w:val="center"/>
        </w:trPr>
        <w:tc>
          <w:tcPr>
            <w:tcW w:w="501" w:type="dxa"/>
            <w:vAlign w:val="center"/>
          </w:tcPr>
          <w:p w:rsidR="001A2A0E" w:rsidRPr="00CF3E9A" w:rsidRDefault="001A2A0E" w:rsidP="009E218B">
            <w:pPr>
              <w:spacing w:after="160"/>
              <w:jc w:val="center"/>
            </w:pPr>
            <w:r w:rsidRPr="00CF3E9A">
              <w:t>№</w:t>
            </w:r>
          </w:p>
          <w:p w:rsidR="001A2A0E" w:rsidRPr="00CF3E9A" w:rsidRDefault="001A2A0E" w:rsidP="009E218B">
            <w:pPr>
              <w:spacing w:after="160"/>
              <w:jc w:val="center"/>
            </w:pPr>
            <w:r w:rsidRPr="00CF3E9A">
              <w:t>п/п</w:t>
            </w:r>
          </w:p>
        </w:tc>
        <w:tc>
          <w:tcPr>
            <w:tcW w:w="8507" w:type="dxa"/>
            <w:vAlign w:val="center"/>
          </w:tcPr>
          <w:p w:rsidR="001A2A0E" w:rsidRPr="00CF3E9A" w:rsidRDefault="001A2A0E" w:rsidP="009E218B">
            <w:pPr>
              <w:spacing w:after="160"/>
              <w:jc w:val="center"/>
            </w:pPr>
            <w:r w:rsidRPr="00CF3E9A">
              <w:t>Наименование документа</w:t>
            </w:r>
          </w:p>
        </w:tc>
        <w:tc>
          <w:tcPr>
            <w:tcW w:w="1347" w:type="dxa"/>
            <w:vAlign w:val="center"/>
          </w:tcPr>
          <w:p w:rsidR="001A2A0E" w:rsidRPr="00CF3E9A" w:rsidRDefault="001A2A0E" w:rsidP="009E218B">
            <w:pPr>
              <w:spacing w:after="160"/>
              <w:jc w:val="center"/>
            </w:pPr>
            <w:r w:rsidRPr="00CF3E9A">
              <w:t>страница</w:t>
            </w:r>
          </w:p>
        </w:tc>
      </w:tr>
      <w:tr w:rsidR="00490977" w:rsidRPr="00CF3E9A" w:rsidTr="00025429">
        <w:trPr>
          <w:trHeight w:val="900"/>
          <w:jc w:val="center"/>
        </w:trPr>
        <w:tc>
          <w:tcPr>
            <w:tcW w:w="501" w:type="dxa"/>
            <w:vAlign w:val="center"/>
          </w:tcPr>
          <w:p w:rsidR="00490977" w:rsidRPr="00CF3E9A" w:rsidRDefault="00EE066A" w:rsidP="009E218B">
            <w:pPr>
              <w:spacing w:after="160"/>
              <w:jc w:val="center"/>
            </w:pPr>
            <w:r>
              <w:t>1.</w:t>
            </w:r>
          </w:p>
        </w:tc>
        <w:tc>
          <w:tcPr>
            <w:tcW w:w="8507" w:type="dxa"/>
            <w:vAlign w:val="center"/>
          </w:tcPr>
          <w:p w:rsidR="00025429" w:rsidRPr="00025429" w:rsidRDefault="00025429" w:rsidP="00025429">
            <w:pPr>
              <w:pStyle w:val="Textbody"/>
              <w:ind w:right="397"/>
              <w:jc w:val="both"/>
              <w:rPr>
                <w:rFonts w:ascii="Times New Roman" w:hAnsi="Times New Roman" w:cs="Times New Roman"/>
                <w:color w:val="000000"/>
              </w:rPr>
            </w:pPr>
            <w:r w:rsidRPr="00025429">
              <w:rPr>
                <w:rFonts w:ascii="Times New Roman" w:hAnsi="Times New Roman" w:cs="Times New Roman"/>
                <w:color w:val="000000"/>
              </w:rPr>
              <w:t>Об утверждении отчета об исполнении</w:t>
            </w:r>
            <w:r>
              <w:rPr>
                <w:rFonts w:ascii="Times New Roman" w:hAnsi="Times New Roman" w:cs="Times New Roman"/>
                <w:color w:val="000000"/>
              </w:rPr>
              <w:t xml:space="preserve"> </w:t>
            </w:r>
            <w:r w:rsidRPr="00025429">
              <w:rPr>
                <w:rFonts w:ascii="Times New Roman" w:hAnsi="Times New Roman" w:cs="Times New Roman"/>
                <w:color w:val="000000"/>
              </w:rPr>
              <w:t>бюджета  Нижнекисляйского городского</w:t>
            </w:r>
            <w:r>
              <w:rPr>
                <w:rFonts w:ascii="Times New Roman" w:hAnsi="Times New Roman" w:cs="Times New Roman"/>
                <w:color w:val="000000"/>
              </w:rPr>
              <w:t xml:space="preserve"> </w:t>
            </w:r>
            <w:r w:rsidRPr="00025429">
              <w:rPr>
                <w:rFonts w:ascii="Times New Roman" w:hAnsi="Times New Roman" w:cs="Times New Roman"/>
                <w:color w:val="000000"/>
              </w:rPr>
              <w:t>поселения Бутурлиновского</w:t>
            </w:r>
            <w:r>
              <w:rPr>
                <w:rFonts w:ascii="Times New Roman" w:hAnsi="Times New Roman" w:cs="Times New Roman"/>
                <w:color w:val="000000"/>
              </w:rPr>
              <w:t xml:space="preserve"> </w:t>
            </w:r>
            <w:r w:rsidRPr="00025429">
              <w:rPr>
                <w:rFonts w:ascii="Times New Roman" w:hAnsi="Times New Roman" w:cs="Times New Roman"/>
                <w:color w:val="000000"/>
              </w:rPr>
              <w:t>муниципального района</w:t>
            </w:r>
            <w:r>
              <w:rPr>
                <w:rFonts w:ascii="Times New Roman" w:hAnsi="Times New Roman" w:cs="Times New Roman"/>
                <w:color w:val="000000"/>
              </w:rPr>
              <w:t xml:space="preserve"> </w:t>
            </w:r>
            <w:r w:rsidRPr="00025429">
              <w:rPr>
                <w:rFonts w:ascii="Times New Roman" w:hAnsi="Times New Roman" w:cs="Times New Roman"/>
                <w:color w:val="000000"/>
              </w:rPr>
              <w:t xml:space="preserve">Воронежской области за </w:t>
            </w:r>
            <w:r>
              <w:rPr>
                <w:rFonts w:ascii="Times New Roman" w:hAnsi="Times New Roman" w:cs="Times New Roman"/>
                <w:color w:val="000000"/>
              </w:rPr>
              <w:t xml:space="preserve"> </w:t>
            </w:r>
            <w:r w:rsidRPr="00025429">
              <w:rPr>
                <w:rFonts w:ascii="Times New Roman" w:hAnsi="Times New Roman" w:cs="Times New Roman"/>
                <w:color w:val="000000"/>
              </w:rPr>
              <w:t>1 полугодие    2024  года</w:t>
            </w:r>
          </w:p>
          <w:p w:rsidR="00490977" w:rsidRPr="00EE066A" w:rsidRDefault="00490977" w:rsidP="00EE066A">
            <w:pPr>
              <w:pStyle w:val="Textbody"/>
              <w:spacing w:after="0"/>
              <w:ind w:right="397"/>
              <w:jc w:val="both"/>
              <w:rPr>
                <w:rFonts w:ascii="Times New Roman" w:hAnsi="Times New Roman" w:cs="Times New Roman"/>
                <w:color w:val="000000"/>
              </w:rPr>
            </w:pPr>
          </w:p>
        </w:tc>
        <w:tc>
          <w:tcPr>
            <w:tcW w:w="1347" w:type="dxa"/>
            <w:vAlign w:val="center"/>
          </w:tcPr>
          <w:p w:rsidR="00490977" w:rsidRPr="00CF3E9A" w:rsidRDefault="003B68FB" w:rsidP="009E218B">
            <w:pPr>
              <w:spacing w:after="160"/>
              <w:jc w:val="center"/>
            </w:pPr>
            <w:r>
              <w:t>3</w:t>
            </w:r>
            <w:r w:rsidR="00025429">
              <w:t>-27</w:t>
            </w:r>
          </w:p>
        </w:tc>
      </w:tr>
      <w:tr w:rsidR="00EE066A" w:rsidRPr="00CF3E9A" w:rsidTr="00025429">
        <w:trPr>
          <w:trHeight w:val="900"/>
          <w:jc w:val="center"/>
        </w:trPr>
        <w:tc>
          <w:tcPr>
            <w:tcW w:w="501" w:type="dxa"/>
            <w:vAlign w:val="center"/>
          </w:tcPr>
          <w:p w:rsidR="00EE066A" w:rsidRPr="00CF3E9A" w:rsidRDefault="00EE066A" w:rsidP="009E218B">
            <w:pPr>
              <w:spacing w:after="160"/>
              <w:jc w:val="center"/>
            </w:pPr>
            <w:r>
              <w:t>2.</w:t>
            </w:r>
          </w:p>
        </w:tc>
        <w:tc>
          <w:tcPr>
            <w:tcW w:w="8507" w:type="dxa"/>
            <w:vAlign w:val="center"/>
          </w:tcPr>
          <w:p w:rsidR="00EE066A" w:rsidRDefault="00025429" w:rsidP="00025429">
            <w:pPr>
              <w:pStyle w:val="Textbody"/>
              <w:ind w:right="397"/>
              <w:jc w:val="both"/>
              <w:rPr>
                <w:rFonts w:hint="eastAsia"/>
              </w:rPr>
            </w:pPr>
            <w:r>
              <w:t>О повышении (индексации) денежного вознаграждения, должностных окладов, окладов за классный чин, пенсии за  выслугу лет (доплаты к пенсии)</w:t>
            </w:r>
          </w:p>
        </w:tc>
        <w:tc>
          <w:tcPr>
            <w:tcW w:w="1347" w:type="dxa"/>
            <w:vAlign w:val="center"/>
          </w:tcPr>
          <w:p w:rsidR="00EE066A" w:rsidRDefault="00765FFE" w:rsidP="009E218B">
            <w:pPr>
              <w:spacing w:after="160"/>
              <w:jc w:val="center"/>
            </w:pPr>
            <w:r>
              <w:t>28-3</w:t>
            </w:r>
            <w:r w:rsidR="00025429">
              <w:t>0</w:t>
            </w:r>
          </w:p>
        </w:tc>
      </w:tr>
      <w:tr w:rsidR="00EE066A" w:rsidRPr="00CF3E9A" w:rsidTr="00025429">
        <w:trPr>
          <w:trHeight w:val="900"/>
          <w:jc w:val="center"/>
        </w:trPr>
        <w:tc>
          <w:tcPr>
            <w:tcW w:w="501" w:type="dxa"/>
            <w:vAlign w:val="center"/>
          </w:tcPr>
          <w:p w:rsidR="00EE066A" w:rsidRDefault="00EE066A" w:rsidP="009E218B">
            <w:pPr>
              <w:spacing w:after="160"/>
              <w:jc w:val="center"/>
            </w:pPr>
          </w:p>
        </w:tc>
        <w:tc>
          <w:tcPr>
            <w:tcW w:w="8507" w:type="dxa"/>
            <w:vAlign w:val="center"/>
          </w:tcPr>
          <w:p w:rsidR="00EE066A" w:rsidRDefault="00EE066A" w:rsidP="00EE066A">
            <w:pPr>
              <w:pStyle w:val="Textbody"/>
              <w:ind w:right="397"/>
              <w:jc w:val="both"/>
              <w:rPr>
                <w:rFonts w:hint="eastAsia"/>
              </w:rPr>
            </w:pPr>
          </w:p>
        </w:tc>
        <w:tc>
          <w:tcPr>
            <w:tcW w:w="1347" w:type="dxa"/>
            <w:vAlign w:val="center"/>
          </w:tcPr>
          <w:p w:rsidR="00EE066A" w:rsidRDefault="00EE066A" w:rsidP="009E218B">
            <w:pPr>
              <w:spacing w:after="160"/>
              <w:jc w:val="center"/>
            </w:pPr>
          </w:p>
        </w:tc>
      </w:tr>
      <w:tr w:rsidR="0046748B" w:rsidRPr="00CF3E9A" w:rsidTr="00025429">
        <w:trPr>
          <w:gridAfter w:val="2"/>
          <w:wAfter w:w="9854" w:type="dxa"/>
          <w:trHeight w:val="900"/>
          <w:jc w:val="center"/>
        </w:trPr>
        <w:tc>
          <w:tcPr>
            <w:tcW w:w="501" w:type="dxa"/>
            <w:vAlign w:val="center"/>
          </w:tcPr>
          <w:p w:rsidR="0046748B" w:rsidRPr="00CF3E9A" w:rsidRDefault="0046748B" w:rsidP="009E218B">
            <w:pPr>
              <w:spacing w:after="160"/>
              <w:jc w:val="center"/>
            </w:pPr>
          </w:p>
        </w:tc>
      </w:tr>
      <w:tr w:rsidR="0046748B" w:rsidRPr="00CF3E9A" w:rsidTr="00025429">
        <w:trPr>
          <w:gridAfter w:val="2"/>
          <w:wAfter w:w="9854" w:type="dxa"/>
          <w:trHeight w:val="900"/>
          <w:jc w:val="center"/>
        </w:trPr>
        <w:tc>
          <w:tcPr>
            <w:tcW w:w="501" w:type="dxa"/>
            <w:vAlign w:val="center"/>
          </w:tcPr>
          <w:p w:rsidR="0046748B" w:rsidRPr="00CF3E9A" w:rsidRDefault="0046748B" w:rsidP="009E218B">
            <w:pPr>
              <w:spacing w:after="160"/>
              <w:jc w:val="center"/>
            </w:pPr>
          </w:p>
        </w:tc>
      </w:tr>
      <w:tr w:rsidR="00467DF0" w:rsidRPr="00CF3E9A" w:rsidTr="00025429">
        <w:trPr>
          <w:gridAfter w:val="2"/>
          <w:wAfter w:w="9854" w:type="dxa"/>
          <w:trHeight w:val="900"/>
          <w:jc w:val="center"/>
        </w:trPr>
        <w:tc>
          <w:tcPr>
            <w:tcW w:w="501" w:type="dxa"/>
            <w:vAlign w:val="center"/>
          </w:tcPr>
          <w:p w:rsidR="00467DF0" w:rsidRPr="00CF3E9A" w:rsidRDefault="00467DF0" w:rsidP="009E218B">
            <w:pPr>
              <w:spacing w:after="160"/>
              <w:jc w:val="center"/>
            </w:pPr>
          </w:p>
        </w:tc>
      </w:tr>
    </w:tbl>
    <w:p w:rsidR="00235454" w:rsidRPr="00490977" w:rsidRDefault="00235454" w:rsidP="00490977">
      <w:pPr>
        <w:pStyle w:val="Title"/>
        <w:spacing w:before="0" w:after="0"/>
        <w:ind w:right="-1" w:firstLine="709"/>
        <w:jc w:val="both"/>
        <w:rPr>
          <w:rFonts w:ascii="Times New Roman" w:hAnsi="Times New Roman" w:cs="Times New Roman"/>
          <w:b w:val="0"/>
        </w:rPr>
      </w:pPr>
    </w:p>
    <w:p w:rsidR="009E218B" w:rsidRDefault="009E218B"/>
    <w:p w:rsidR="009E218B" w:rsidRDefault="009E218B"/>
    <w:p w:rsidR="009E218B" w:rsidRDefault="009E218B"/>
    <w:p w:rsidR="009E218B" w:rsidRDefault="009E218B"/>
    <w:p w:rsidR="009E218B" w:rsidRDefault="009E218B"/>
    <w:p w:rsidR="009E218B" w:rsidRDefault="009E218B"/>
    <w:p w:rsidR="009E218B" w:rsidRDefault="009E218B"/>
    <w:p w:rsidR="009E218B" w:rsidRDefault="009E218B"/>
    <w:p w:rsidR="009E218B" w:rsidRDefault="009E218B"/>
    <w:p w:rsidR="009E218B" w:rsidRDefault="009E218B"/>
    <w:p w:rsidR="009E218B" w:rsidRDefault="009E218B"/>
    <w:p w:rsidR="009E218B" w:rsidRDefault="009E218B"/>
    <w:p w:rsidR="009E218B" w:rsidRDefault="009E218B"/>
    <w:p w:rsidR="003B68FB" w:rsidRDefault="003B68FB"/>
    <w:p w:rsidR="003B68FB" w:rsidRDefault="003B68FB"/>
    <w:p w:rsidR="003B68FB" w:rsidRDefault="003B68FB" w:rsidP="006B6D03">
      <w:pPr>
        <w:autoSpaceDE w:val="0"/>
        <w:autoSpaceDN w:val="0"/>
        <w:adjustRightInd w:val="0"/>
        <w:ind w:firstLine="540"/>
        <w:jc w:val="both"/>
        <w:rPr>
          <w:sz w:val="22"/>
        </w:rPr>
      </w:pPr>
    </w:p>
    <w:p w:rsidR="003B68FB" w:rsidRDefault="003B68FB" w:rsidP="006B6D03">
      <w:pPr>
        <w:autoSpaceDE w:val="0"/>
        <w:autoSpaceDN w:val="0"/>
        <w:adjustRightInd w:val="0"/>
        <w:ind w:firstLine="540"/>
        <w:jc w:val="both"/>
        <w:rPr>
          <w:sz w:val="22"/>
        </w:rPr>
      </w:pPr>
    </w:p>
    <w:p w:rsidR="003B68FB" w:rsidRDefault="003B68FB" w:rsidP="006B6D03">
      <w:pPr>
        <w:autoSpaceDE w:val="0"/>
        <w:autoSpaceDN w:val="0"/>
        <w:adjustRightInd w:val="0"/>
        <w:ind w:firstLine="540"/>
        <w:jc w:val="both"/>
        <w:rPr>
          <w:sz w:val="22"/>
        </w:rPr>
      </w:pPr>
    </w:p>
    <w:p w:rsidR="003B68FB" w:rsidRDefault="003B68FB" w:rsidP="006B6D03">
      <w:pPr>
        <w:autoSpaceDE w:val="0"/>
        <w:autoSpaceDN w:val="0"/>
        <w:adjustRightInd w:val="0"/>
        <w:ind w:firstLine="540"/>
        <w:jc w:val="both"/>
        <w:rPr>
          <w:sz w:val="22"/>
        </w:rPr>
      </w:pPr>
    </w:p>
    <w:p w:rsidR="003B68FB" w:rsidRDefault="003B68FB" w:rsidP="006B6D03">
      <w:pPr>
        <w:autoSpaceDE w:val="0"/>
        <w:autoSpaceDN w:val="0"/>
        <w:adjustRightInd w:val="0"/>
        <w:ind w:firstLine="540"/>
        <w:jc w:val="both"/>
        <w:rPr>
          <w:sz w:val="22"/>
        </w:rPr>
      </w:pPr>
    </w:p>
    <w:p w:rsidR="003B68FB" w:rsidRDefault="003B68FB" w:rsidP="006B6D03">
      <w:pPr>
        <w:autoSpaceDE w:val="0"/>
        <w:autoSpaceDN w:val="0"/>
        <w:adjustRightInd w:val="0"/>
        <w:ind w:firstLine="540"/>
        <w:jc w:val="both"/>
        <w:rPr>
          <w:sz w:val="22"/>
        </w:rPr>
      </w:pPr>
    </w:p>
    <w:p w:rsidR="003B68FB" w:rsidRDefault="003B68FB" w:rsidP="006B6D03">
      <w:pPr>
        <w:autoSpaceDE w:val="0"/>
        <w:autoSpaceDN w:val="0"/>
        <w:adjustRightInd w:val="0"/>
        <w:ind w:firstLine="540"/>
        <w:jc w:val="both"/>
        <w:rPr>
          <w:sz w:val="22"/>
        </w:rPr>
      </w:pPr>
    </w:p>
    <w:p w:rsidR="003B68FB" w:rsidRDefault="003B68FB" w:rsidP="006B6D03">
      <w:pPr>
        <w:autoSpaceDE w:val="0"/>
        <w:autoSpaceDN w:val="0"/>
        <w:adjustRightInd w:val="0"/>
        <w:ind w:firstLine="540"/>
        <w:jc w:val="both"/>
        <w:rPr>
          <w:sz w:val="22"/>
        </w:rPr>
      </w:pPr>
    </w:p>
    <w:p w:rsidR="008A0999" w:rsidRPr="00A95B23" w:rsidRDefault="008A0999" w:rsidP="008A0999">
      <w:pPr>
        <w:tabs>
          <w:tab w:val="left" w:pos="360"/>
          <w:tab w:val="left" w:pos="540"/>
          <w:tab w:val="left" w:pos="1400"/>
        </w:tabs>
        <w:ind w:left="567" w:right="567"/>
        <w:jc w:val="center"/>
        <w:rPr>
          <w:b/>
          <w:sz w:val="28"/>
          <w:szCs w:val="28"/>
        </w:rPr>
      </w:pPr>
      <w:r>
        <w:t xml:space="preserve">                                                                                                                                 </w:t>
      </w:r>
    </w:p>
    <w:p w:rsidR="008A0999" w:rsidRDefault="008A0999" w:rsidP="008A0999">
      <w:pPr>
        <w:tabs>
          <w:tab w:val="left" w:pos="360"/>
          <w:tab w:val="left" w:pos="540"/>
          <w:tab w:val="left" w:pos="1400"/>
        </w:tabs>
        <w:ind w:left="567" w:right="567"/>
        <w:jc w:val="center"/>
        <w:rPr>
          <w:sz w:val="20"/>
          <w:szCs w:val="20"/>
        </w:rPr>
      </w:pPr>
      <w:r>
        <w:rPr>
          <w:noProof/>
        </w:rPr>
        <w:drawing>
          <wp:inline distT="0" distB="0" distL="0" distR="0">
            <wp:extent cx="619125" cy="723900"/>
            <wp:effectExtent l="19050" t="0" r="9525" b="0"/>
            <wp:docPr id="3" name="Рисунок 7"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
                    <pic:cNvPicPr>
                      <a:picLocks noChangeAspect="1" noChangeArrowheads="1"/>
                    </pic:cNvPicPr>
                  </pic:nvPicPr>
                  <pic:blipFill>
                    <a:blip r:embed="rId8"/>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p>
    <w:p w:rsidR="008A0999" w:rsidRPr="00537A30" w:rsidRDefault="008A0999" w:rsidP="008A0999">
      <w:pPr>
        <w:tabs>
          <w:tab w:val="left" w:pos="360"/>
          <w:tab w:val="left" w:pos="540"/>
          <w:tab w:val="left" w:pos="1400"/>
        </w:tabs>
        <w:ind w:left="567" w:right="567"/>
        <w:jc w:val="center"/>
        <w:rPr>
          <w:i/>
          <w:sz w:val="22"/>
        </w:rPr>
      </w:pPr>
    </w:p>
    <w:p w:rsidR="008A0999" w:rsidRPr="00537A30" w:rsidRDefault="008A0999" w:rsidP="008A0999">
      <w:pPr>
        <w:tabs>
          <w:tab w:val="left" w:pos="360"/>
          <w:tab w:val="left" w:pos="540"/>
          <w:tab w:val="left" w:pos="1400"/>
        </w:tabs>
        <w:ind w:left="567" w:right="567"/>
        <w:jc w:val="center"/>
        <w:rPr>
          <w:b/>
          <w:i/>
          <w:szCs w:val="28"/>
        </w:rPr>
      </w:pPr>
      <w:r w:rsidRPr="00537A30">
        <w:rPr>
          <w:b/>
          <w:i/>
          <w:szCs w:val="28"/>
        </w:rPr>
        <w:t xml:space="preserve">АДМИНИСТРАЦИЯ  НИЖНЕКИСЛЯЙСКОГО </w:t>
      </w:r>
      <w:r w:rsidRPr="00537A30">
        <w:rPr>
          <w:b/>
          <w:i/>
          <w:szCs w:val="28"/>
        </w:rPr>
        <w:br/>
        <w:t>ГОРОДСКОГО  ПОСЕЛЕНИЯ</w:t>
      </w:r>
    </w:p>
    <w:p w:rsidR="008A0999" w:rsidRPr="00537A30" w:rsidRDefault="008A0999" w:rsidP="008A0999">
      <w:pPr>
        <w:tabs>
          <w:tab w:val="left" w:pos="360"/>
          <w:tab w:val="left" w:pos="540"/>
          <w:tab w:val="left" w:pos="1400"/>
        </w:tabs>
        <w:ind w:left="567" w:right="567"/>
        <w:jc w:val="center"/>
        <w:rPr>
          <w:i/>
          <w:szCs w:val="28"/>
        </w:rPr>
      </w:pPr>
      <w:r w:rsidRPr="00537A30">
        <w:rPr>
          <w:b/>
          <w:i/>
          <w:szCs w:val="28"/>
        </w:rPr>
        <w:t>БУТУРЛИНОВСКОГО МУНИЦИПАЛЬНОГО РАЙОНА</w:t>
      </w:r>
    </w:p>
    <w:p w:rsidR="008A0999" w:rsidRPr="00537A30" w:rsidRDefault="008A0999" w:rsidP="008A0999">
      <w:pPr>
        <w:tabs>
          <w:tab w:val="left" w:pos="360"/>
          <w:tab w:val="left" w:pos="540"/>
          <w:tab w:val="left" w:pos="1400"/>
        </w:tabs>
        <w:ind w:left="567" w:right="567"/>
        <w:jc w:val="center"/>
        <w:rPr>
          <w:b/>
          <w:i/>
          <w:szCs w:val="28"/>
        </w:rPr>
      </w:pPr>
      <w:r w:rsidRPr="00537A30">
        <w:rPr>
          <w:b/>
          <w:i/>
          <w:szCs w:val="28"/>
        </w:rPr>
        <w:t>ВОРОНЕЖСКОЙ ОБЛАСТИ</w:t>
      </w:r>
    </w:p>
    <w:p w:rsidR="008A0999" w:rsidRDefault="008A0999" w:rsidP="008A0999">
      <w:pPr>
        <w:tabs>
          <w:tab w:val="left" w:pos="360"/>
          <w:tab w:val="left" w:pos="540"/>
          <w:tab w:val="left" w:pos="1400"/>
        </w:tabs>
        <w:ind w:left="567" w:right="567"/>
        <w:jc w:val="center"/>
        <w:rPr>
          <w:b/>
          <w:i/>
        </w:rPr>
      </w:pPr>
    </w:p>
    <w:p w:rsidR="008A0999" w:rsidRPr="00537A30" w:rsidRDefault="008A0999" w:rsidP="008A0999">
      <w:pPr>
        <w:tabs>
          <w:tab w:val="left" w:pos="360"/>
          <w:tab w:val="left" w:pos="540"/>
          <w:tab w:val="left" w:pos="1400"/>
        </w:tabs>
        <w:ind w:left="567" w:right="567"/>
        <w:jc w:val="center"/>
        <w:rPr>
          <w:b/>
          <w:i/>
          <w:sz w:val="32"/>
          <w:szCs w:val="32"/>
        </w:rPr>
      </w:pPr>
      <w:r w:rsidRPr="00537A30">
        <w:rPr>
          <w:b/>
          <w:i/>
          <w:sz w:val="32"/>
          <w:szCs w:val="32"/>
        </w:rPr>
        <w:t>ПОСТАНОВЛЕНИЕ</w:t>
      </w:r>
    </w:p>
    <w:p w:rsidR="008A0999" w:rsidRDefault="008A0999" w:rsidP="008A0999">
      <w:pPr>
        <w:tabs>
          <w:tab w:val="left" w:pos="360"/>
          <w:tab w:val="left" w:pos="540"/>
          <w:tab w:val="left" w:pos="1400"/>
        </w:tabs>
        <w:ind w:left="567" w:right="567"/>
        <w:rPr>
          <w:b/>
          <w:sz w:val="32"/>
          <w:szCs w:val="32"/>
        </w:rPr>
      </w:pPr>
    </w:p>
    <w:p w:rsidR="008A0999" w:rsidRPr="00286C82" w:rsidRDefault="008A0999" w:rsidP="008A0999">
      <w:pPr>
        <w:tabs>
          <w:tab w:val="left" w:pos="360"/>
          <w:tab w:val="left" w:pos="540"/>
          <w:tab w:val="left" w:pos="1400"/>
        </w:tabs>
        <w:ind w:left="567" w:right="567"/>
        <w:rPr>
          <w:b/>
          <w:sz w:val="28"/>
          <w:szCs w:val="28"/>
        </w:rPr>
      </w:pPr>
      <w:r w:rsidRPr="00537A30">
        <w:rPr>
          <w:b/>
          <w:i/>
          <w:sz w:val="28"/>
          <w:szCs w:val="28"/>
          <w:u w:val="single"/>
        </w:rPr>
        <w:t>22 июля 2024 года</w:t>
      </w:r>
      <w:r w:rsidRPr="00286C82">
        <w:rPr>
          <w:b/>
          <w:sz w:val="28"/>
          <w:szCs w:val="28"/>
        </w:rPr>
        <w:t xml:space="preserve">    </w:t>
      </w:r>
      <w:r w:rsidRPr="00537A30">
        <w:rPr>
          <w:b/>
          <w:i/>
          <w:sz w:val="28"/>
          <w:szCs w:val="28"/>
          <w:u w:val="single"/>
        </w:rPr>
        <w:t xml:space="preserve">№ </w:t>
      </w:r>
      <w:r>
        <w:rPr>
          <w:b/>
          <w:i/>
          <w:sz w:val="28"/>
          <w:szCs w:val="28"/>
          <w:u w:val="single"/>
        </w:rPr>
        <w:t xml:space="preserve">- </w:t>
      </w:r>
      <w:r w:rsidRPr="00537A30">
        <w:rPr>
          <w:b/>
          <w:i/>
          <w:sz w:val="28"/>
          <w:szCs w:val="28"/>
          <w:u w:val="single"/>
        </w:rPr>
        <w:t>102</w:t>
      </w:r>
    </w:p>
    <w:p w:rsidR="008A0999" w:rsidRPr="00537A30" w:rsidRDefault="008A0999" w:rsidP="008A0999">
      <w:pPr>
        <w:tabs>
          <w:tab w:val="left" w:pos="360"/>
          <w:tab w:val="left" w:pos="540"/>
        </w:tabs>
        <w:ind w:left="567" w:right="567"/>
        <w:rPr>
          <w:i/>
          <w:sz w:val="16"/>
          <w:szCs w:val="16"/>
        </w:rPr>
      </w:pPr>
      <w:r>
        <w:rPr>
          <w:sz w:val="28"/>
          <w:szCs w:val="28"/>
        </w:rPr>
        <w:t xml:space="preserve">   </w:t>
      </w:r>
      <w:r w:rsidRPr="00286C82">
        <w:rPr>
          <w:sz w:val="28"/>
          <w:szCs w:val="28"/>
        </w:rPr>
        <w:t xml:space="preserve">  </w:t>
      </w:r>
      <w:r w:rsidRPr="00537A30">
        <w:rPr>
          <w:i/>
          <w:sz w:val="16"/>
          <w:szCs w:val="16"/>
        </w:rPr>
        <w:t>р.п.Нижний Кисляй</w:t>
      </w:r>
    </w:p>
    <w:p w:rsidR="008A0999" w:rsidRDefault="008A0999" w:rsidP="008A0999">
      <w:pPr>
        <w:tabs>
          <w:tab w:val="left" w:pos="360"/>
          <w:tab w:val="left" w:pos="540"/>
        </w:tabs>
        <w:ind w:left="567" w:right="567"/>
        <w:rPr>
          <w:sz w:val="20"/>
          <w:szCs w:val="20"/>
        </w:rPr>
      </w:pPr>
    </w:p>
    <w:p w:rsidR="008A0999" w:rsidRPr="00286C82" w:rsidRDefault="008A0999" w:rsidP="008A0999">
      <w:pPr>
        <w:tabs>
          <w:tab w:val="left" w:pos="360"/>
          <w:tab w:val="left" w:pos="540"/>
        </w:tabs>
        <w:ind w:left="567" w:right="567"/>
        <w:rPr>
          <w:b/>
          <w:sz w:val="28"/>
          <w:szCs w:val="28"/>
        </w:rPr>
      </w:pPr>
      <w:r w:rsidRPr="00286C82">
        <w:rPr>
          <w:b/>
          <w:sz w:val="28"/>
          <w:szCs w:val="28"/>
        </w:rPr>
        <w:t xml:space="preserve"> Об утверждении отчета об исполнении</w:t>
      </w:r>
    </w:p>
    <w:p w:rsidR="008A0999" w:rsidRPr="00286C82" w:rsidRDefault="008A0999" w:rsidP="008A0999">
      <w:pPr>
        <w:pStyle w:val="afff5"/>
        <w:ind w:left="567" w:right="567"/>
        <w:jc w:val="left"/>
        <w:rPr>
          <w:b/>
          <w:color w:val="auto"/>
          <w:sz w:val="28"/>
          <w:szCs w:val="28"/>
        </w:rPr>
      </w:pPr>
      <w:r w:rsidRPr="00286C82">
        <w:rPr>
          <w:b/>
          <w:color w:val="auto"/>
          <w:sz w:val="28"/>
          <w:szCs w:val="28"/>
        </w:rPr>
        <w:t xml:space="preserve"> </w:t>
      </w:r>
      <w:r>
        <w:rPr>
          <w:b/>
          <w:color w:val="auto"/>
          <w:sz w:val="28"/>
          <w:szCs w:val="28"/>
        </w:rPr>
        <w:t>б</w:t>
      </w:r>
      <w:r w:rsidRPr="00286C82">
        <w:rPr>
          <w:b/>
          <w:color w:val="auto"/>
          <w:sz w:val="28"/>
          <w:szCs w:val="28"/>
        </w:rPr>
        <w:t>юджета</w:t>
      </w:r>
      <w:r>
        <w:rPr>
          <w:b/>
          <w:color w:val="auto"/>
          <w:sz w:val="28"/>
          <w:szCs w:val="28"/>
        </w:rPr>
        <w:t xml:space="preserve"> </w:t>
      </w:r>
      <w:r w:rsidRPr="00286C82">
        <w:rPr>
          <w:b/>
          <w:color w:val="auto"/>
          <w:sz w:val="28"/>
          <w:szCs w:val="28"/>
        </w:rPr>
        <w:t xml:space="preserve"> </w:t>
      </w:r>
      <w:r>
        <w:rPr>
          <w:b/>
          <w:color w:val="auto"/>
          <w:sz w:val="28"/>
          <w:szCs w:val="28"/>
        </w:rPr>
        <w:t>Нижнекисляйского городского</w:t>
      </w:r>
    </w:p>
    <w:p w:rsidR="008A0999" w:rsidRPr="00286C82" w:rsidRDefault="008A0999" w:rsidP="008A0999">
      <w:pPr>
        <w:pStyle w:val="afff5"/>
        <w:ind w:left="567" w:right="567"/>
        <w:jc w:val="left"/>
        <w:rPr>
          <w:b/>
          <w:color w:val="auto"/>
          <w:sz w:val="28"/>
          <w:szCs w:val="28"/>
        </w:rPr>
      </w:pPr>
      <w:r w:rsidRPr="00286C82">
        <w:rPr>
          <w:b/>
          <w:color w:val="auto"/>
          <w:sz w:val="28"/>
          <w:szCs w:val="28"/>
        </w:rPr>
        <w:t xml:space="preserve"> поселения Бутурлиновского</w:t>
      </w:r>
    </w:p>
    <w:p w:rsidR="008A0999" w:rsidRPr="00286C82" w:rsidRDefault="008A0999" w:rsidP="008A0999">
      <w:pPr>
        <w:pStyle w:val="afff5"/>
        <w:ind w:left="567" w:right="567"/>
        <w:jc w:val="left"/>
        <w:rPr>
          <w:b/>
          <w:color w:val="auto"/>
          <w:sz w:val="28"/>
          <w:szCs w:val="28"/>
        </w:rPr>
      </w:pPr>
      <w:r w:rsidRPr="00286C82">
        <w:rPr>
          <w:b/>
          <w:color w:val="auto"/>
          <w:sz w:val="28"/>
          <w:szCs w:val="28"/>
        </w:rPr>
        <w:t xml:space="preserve"> муниципального района</w:t>
      </w:r>
    </w:p>
    <w:p w:rsidR="008A0999" w:rsidRPr="00286C82" w:rsidRDefault="008A0999" w:rsidP="008A0999">
      <w:pPr>
        <w:pStyle w:val="afff5"/>
        <w:ind w:left="567" w:right="567"/>
        <w:jc w:val="left"/>
        <w:rPr>
          <w:b/>
          <w:color w:val="auto"/>
          <w:sz w:val="28"/>
          <w:szCs w:val="28"/>
        </w:rPr>
      </w:pPr>
      <w:r w:rsidRPr="00286C82">
        <w:rPr>
          <w:b/>
          <w:color w:val="auto"/>
          <w:sz w:val="28"/>
          <w:szCs w:val="28"/>
        </w:rPr>
        <w:t xml:space="preserve"> Воронежской области за </w:t>
      </w:r>
    </w:p>
    <w:p w:rsidR="008A0999" w:rsidRPr="00286C82" w:rsidRDefault="008A0999" w:rsidP="008A0999">
      <w:pPr>
        <w:pStyle w:val="afff5"/>
        <w:ind w:left="567" w:right="567"/>
        <w:jc w:val="left"/>
        <w:rPr>
          <w:b/>
          <w:color w:val="auto"/>
          <w:sz w:val="28"/>
          <w:szCs w:val="28"/>
        </w:rPr>
      </w:pPr>
      <w:r w:rsidRPr="00286C82">
        <w:rPr>
          <w:b/>
          <w:color w:val="auto"/>
          <w:sz w:val="28"/>
          <w:szCs w:val="28"/>
        </w:rPr>
        <w:t xml:space="preserve"> </w:t>
      </w:r>
      <w:r>
        <w:rPr>
          <w:b/>
          <w:color w:val="auto"/>
          <w:sz w:val="28"/>
          <w:szCs w:val="28"/>
        </w:rPr>
        <w:t xml:space="preserve">1 полугодие   </w:t>
      </w:r>
      <w:r w:rsidRPr="00286C82">
        <w:rPr>
          <w:b/>
          <w:color w:val="auto"/>
          <w:sz w:val="28"/>
          <w:szCs w:val="28"/>
        </w:rPr>
        <w:t xml:space="preserve"> 20</w:t>
      </w:r>
      <w:r>
        <w:rPr>
          <w:b/>
          <w:color w:val="auto"/>
          <w:sz w:val="28"/>
          <w:szCs w:val="28"/>
        </w:rPr>
        <w:t>24  года</w:t>
      </w:r>
    </w:p>
    <w:p w:rsidR="008A0999" w:rsidRPr="00286C82" w:rsidRDefault="008A0999" w:rsidP="008A0999">
      <w:pPr>
        <w:pStyle w:val="afff5"/>
        <w:ind w:left="567" w:right="567"/>
        <w:jc w:val="left"/>
        <w:rPr>
          <w:b/>
          <w:color w:val="auto"/>
          <w:sz w:val="28"/>
          <w:szCs w:val="28"/>
        </w:rPr>
      </w:pPr>
    </w:p>
    <w:p w:rsidR="008A0999" w:rsidRPr="00286C82" w:rsidRDefault="008A0999" w:rsidP="008A0999">
      <w:pPr>
        <w:pStyle w:val="afff5"/>
        <w:ind w:left="567" w:right="567"/>
        <w:jc w:val="left"/>
        <w:rPr>
          <w:b/>
          <w:color w:val="auto"/>
          <w:szCs w:val="24"/>
        </w:rPr>
      </w:pPr>
    </w:p>
    <w:p w:rsidR="008A0999" w:rsidRPr="00286C82" w:rsidRDefault="008A0999" w:rsidP="008A0999">
      <w:pPr>
        <w:ind w:left="567" w:right="567" w:firstLine="709"/>
        <w:jc w:val="both"/>
        <w:rPr>
          <w:sz w:val="28"/>
          <w:szCs w:val="28"/>
        </w:rPr>
      </w:pPr>
      <w:r w:rsidRPr="00286C82">
        <w:rPr>
          <w:sz w:val="28"/>
          <w:szCs w:val="28"/>
        </w:rPr>
        <w:t>В соответствии  с пунктом  5 ст. 264.2. Бюджетного кодекса Российской Федерации, Положени</w:t>
      </w:r>
      <w:r>
        <w:rPr>
          <w:sz w:val="28"/>
          <w:szCs w:val="28"/>
        </w:rPr>
        <w:t>ем</w:t>
      </w:r>
      <w:r w:rsidRPr="00286C82">
        <w:rPr>
          <w:sz w:val="28"/>
          <w:szCs w:val="28"/>
        </w:rPr>
        <w:t xml:space="preserve"> о бюджетном процессе в </w:t>
      </w:r>
      <w:r>
        <w:rPr>
          <w:sz w:val="28"/>
          <w:szCs w:val="28"/>
        </w:rPr>
        <w:t>Нижнекисляйском городском</w:t>
      </w:r>
      <w:r w:rsidRPr="00286C82">
        <w:rPr>
          <w:sz w:val="28"/>
          <w:szCs w:val="28"/>
        </w:rPr>
        <w:t xml:space="preserve"> поселении, утвержденн</w:t>
      </w:r>
      <w:r>
        <w:rPr>
          <w:sz w:val="28"/>
          <w:szCs w:val="28"/>
        </w:rPr>
        <w:t>ым</w:t>
      </w:r>
      <w:r w:rsidRPr="00286C82">
        <w:rPr>
          <w:sz w:val="28"/>
          <w:szCs w:val="28"/>
        </w:rPr>
        <w:t xml:space="preserve"> решением Совета народных депутатов </w:t>
      </w:r>
      <w:r>
        <w:rPr>
          <w:sz w:val="28"/>
          <w:szCs w:val="28"/>
        </w:rPr>
        <w:t>Нижнекисляйского городского</w:t>
      </w:r>
      <w:r w:rsidRPr="00286C82">
        <w:rPr>
          <w:sz w:val="28"/>
          <w:szCs w:val="28"/>
        </w:rPr>
        <w:t xml:space="preserve">  поселения от </w:t>
      </w:r>
      <w:r>
        <w:rPr>
          <w:sz w:val="28"/>
          <w:szCs w:val="28"/>
        </w:rPr>
        <w:t>10.03.2016</w:t>
      </w:r>
      <w:r w:rsidRPr="00E9498E">
        <w:rPr>
          <w:sz w:val="28"/>
          <w:szCs w:val="28"/>
        </w:rPr>
        <w:t xml:space="preserve">  года  № </w:t>
      </w:r>
      <w:r>
        <w:rPr>
          <w:sz w:val="28"/>
          <w:szCs w:val="28"/>
        </w:rPr>
        <w:t>41</w:t>
      </w:r>
      <w:r w:rsidRPr="00286C82">
        <w:rPr>
          <w:sz w:val="28"/>
          <w:szCs w:val="28"/>
        </w:rPr>
        <w:t xml:space="preserve"> администрация </w:t>
      </w:r>
      <w:r>
        <w:rPr>
          <w:sz w:val="28"/>
          <w:szCs w:val="28"/>
        </w:rPr>
        <w:t>Нижнекисляйского городского</w:t>
      </w:r>
      <w:r w:rsidRPr="00286C82">
        <w:rPr>
          <w:sz w:val="28"/>
          <w:szCs w:val="28"/>
        </w:rPr>
        <w:t xml:space="preserve"> поселения </w:t>
      </w:r>
      <w:r>
        <w:rPr>
          <w:sz w:val="28"/>
          <w:szCs w:val="28"/>
        </w:rPr>
        <w:t>Бутурлиновского муниципального района Воронежской области</w:t>
      </w:r>
    </w:p>
    <w:p w:rsidR="008A0999" w:rsidRPr="00286C82" w:rsidRDefault="008A0999" w:rsidP="008A0999">
      <w:pPr>
        <w:ind w:left="567" w:right="567" w:firstLine="709"/>
        <w:rPr>
          <w:sz w:val="28"/>
          <w:szCs w:val="28"/>
        </w:rPr>
      </w:pPr>
    </w:p>
    <w:p w:rsidR="008A0999" w:rsidRPr="00286C82" w:rsidRDefault="008A0999" w:rsidP="008A0999">
      <w:pPr>
        <w:ind w:left="567" w:right="567" w:firstLine="709"/>
        <w:jc w:val="center"/>
        <w:rPr>
          <w:b/>
          <w:sz w:val="28"/>
          <w:szCs w:val="28"/>
        </w:rPr>
      </w:pPr>
      <w:r w:rsidRPr="00F83B0F">
        <w:rPr>
          <w:b/>
          <w:sz w:val="32"/>
          <w:szCs w:val="32"/>
        </w:rPr>
        <w:t>п о с т а н о в л я е т</w:t>
      </w:r>
      <w:r w:rsidRPr="00286C82">
        <w:rPr>
          <w:b/>
          <w:sz w:val="28"/>
          <w:szCs w:val="28"/>
        </w:rPr>
        <w:t>:</w:t>
      </w:r>
    </w:p>
    <w:p w:rsidR="008A0999" w:rsidRPr="00286C82" w:rsidRDefault="008A0999" w:rsidP="008A0999">
      <w:pPr>
        <w:ind w:left="567" w:right="567" w:firstLine="709"/>
        <w:rPr>
          <w:sz w:val="28"/>
          <w:szCs w:val="28"/>
        </w:rPr>
      </w:pPr>
    </w:p>
    <w:p w:rsidR="008A0999" w:rsidRPr="00286C82" w:rsidRDefault="008A0999" w:rsidP="008A0999">
      <w:pPr>
        <w:ind w:left="567" w:right="567"/>
        <w:jc w:val="both"/>
        <w:rPr>
          <w:sz w:val="28"/>
          <w:szCs w:val="28"/>
        </w:rPr>
      </w:pPr>
      <w:r>
        <w:rPr>
          <w:sz w:val="28"/>
          <w:szCs w:val="28"/>
        </w:rPr>
        <w:t xml:space="preserve">       1. </w:t>
      </w:r>
      <w:r w:rsidRPr="00286C82">
        <w:rPr>
          <w:sz w:val="28"/>
          <w:szCs w:val="28"/>
        </w:rPr>
        <w:t xml:space="preserve">Утвердить отчет об исполнении бюджета </w:t>
      </w:r>
      <w:r>
        <w:rPr>
          <w:sz w:val="28"/>
          <w:szCs w:val="28"/>
        </w:rPr>
        <w:t>Нижнекисляйского городского</w:t>
      </w:r>
      <w:r w:rsidRPr="00286C82">
        <w:rPr>
          <w:sz w:val="28"/>
          <w:szCs w:val="28"/>
        </w:rPr>
        <w:t xml:space="preserve"> поселения Бутурлиновского муниципального района Воронежской области за </w:t>
      </w:r>
      <w:r>
        <w:rPr>
          <w:sz w:val="28"/>
          <w:szCs w:val="28"/>
        </w:rPr>
        <w:t xml:space="preserve">1 полугодие </w:t>
      </w:r>
      <w:r w:rsidRPr="00286C82">
        <w:rPr>
          <w:sz w:val="28"/>
          <w:szCs w:val="28"/>
        </w:rPr>
        <w:t xml:space="preserve"> 20</w:t>
      </w:r>
      <w:r>
        <w:rPr>
          <w:sz w:val="28"/>
          <w:szCs w:val="28"/>
        </w:rPr>
        <w:t>24</w:t>
      </w:r>
      <w:r w:rsidRPr="00286C82">
        <w:rPr>
          <w:sz w:val="28"/>
          <w:szCs w:val="28"/>
        </w:rPr>
        <w:t xml:space="preserve"> года</w:t>
      </w:r>
      <w:r>
        <w:rPr>
          <w:sz w:val="28"/>
          <w:szCs w:val="28"/>
        </w:rPr>
        <w:t xml:space="preserve"> согласно приложению</w:t>
      </w:r>
      <w:r w:rsidRPr="00286C82">
        <w:rPr>
          <w:sz w:val="28"/>
          <w:szCs w:val="28"/>
        </w:rPr>
        <w:t>.</w:t>
      </w:r>
    </w:p>
    <w:p w:rsidR="008A0999" w:rsidRPr="00286C82" w:rsidRDefault="008A0999" w:rsidP="008A0999">
      <w:pPr>
        <w:ind w:left="567" w:right="567"/>
        <w:jc w:val="both"/>
        <w:rPr>
          <w:sz w:val="28"/>
          <w:szCs w:val="28"/>
        </w:rPr>
      </w:pPr>
      <w:r>
        <w:rPr>
          <w:sz w:val="28"/>
          <w:szCs w:val="28"/>
        </w:rPr>
        <w:t xml:space="preserve">       2. </w:t>
      </w:r>
      <w:r w:rsidRPr="00286C82">
        <w:rPr>
          <w:sz w:val="28"/>
          <w:szCs w:val="28"/>
        </w:rPr>
        <w:t>Направить отчет об исполнении бюджета</w:t>
      </w:r>
      <w:r>
        <w:rPr>
          <w:sz w:val="28"/>
          <w:szCs w:val="28"/>
        </w:rPr>
        <w:t xml:space="preserve"> Нижнекисляйского городского</w:t>
      </w:r>
      <w:r w:rsidRPr="00286C82">
        <w:rPr>
          <w:sz w:val="28"/>
          <w:szCs w:val="28"/>
        </w:rPr>
        <w:t xml:space="preserve"> поселения Бутурлиновского муниципального района Воронежской области за </w:t>
      </w:r>
      <w:r>
        <w:rPr>
          <w:sz w:val="28"/>
          <w:szCs w:val="28"/>
        </w:rPr>
        <w:t xml:space="preserve">1 полугодие </w:t>
      </w:r>
      <w:r w:rsidRPr="00286C82">
        <w:rPr>
          <w:sz w:val="28"/>
          <w:szCs w:val="28"/>
        </w:rPr>
        <w:t xml:space="preserve"> 20</w:t>
      </w:r>
      <w:r>
        <w:rPr>
          <w:sz w:val="28"/>
          <w:szCs w:val="28"/>
        </w:rPr>
        <w:t>24</w:t>
      </w:r>
      <w:r w:rsidRPr="00286C82">
        <w:rPr>
          <w:sz w:val="28"/>
          <w:szCs w:val="28"/>
        </w:rPr>
        <w:t xml:space="preserve"> года в Совет народных депутатов </w:t>
      </w:r>
      <w:r>
        <w:rPr>
          <w:sz w:val="28"/>
          <w:szCs w:val="28"/>
        </w:rPr>
        <w:t>Нижнекисляйского городского</w:t>
      </w:r>
      <w:r w:rsidRPr="00286C82">
        <w:rPr>
          <w:sz w:val="28"/>
          <w:szCs w:val="28"/>
        </w:rPr>
        <w:t xml:space="preserve"> поселения и в орган муниципального финансового контроля – Контрольно-счетную </w:t>
      </w:r>
      <w:r>
        <w:rPr>
          <w:sz w:val="28"/>
          <w:szCs w:val="28"/>
        </w:rPr>
        <w:t>палату Бутурлиновского муниципального района</w:t>
      </w:r>
      <w:r w:rsidRPr="00286C82">
        <w:rPr>
          <w:sz w:val="28"/>
          <w:szCs w:val="28"/>
        </w:rPr>
        <w:t>.</w:t>
      </w:r>
    </w:p>
    <w:p w:rsidR="008A0999" w:rsidRPr="00286C82" w:rsidRDefault="008A0999" w:rsidP="008A0999">
      <w:pPr>
        <w:ind w:left="567" w:right="567"/>
        <w:jc w:val="both"/>
        <w:rPr>
          <w:sz w:val="28"/>
          <w:szCs w:val="28"/>
        </w:rPr>
      </w:pPr>
      <w:r>
        <w:rPr>
          <w:sz w:val="28"/>
          <w:szCs w:val="28"/>
        </w:rPr>
        <w:t xml:space="preserve">       3. </w:t>
      </w:r>
      <w:r w:rsidRPr="00286C82">
        <w:rPr>
          <w:sz w:val="28"/>
          <w:szCs w:val="28"/>
        </w:rPr>
        <w:t>Контроль за исполнением настоящего постановления оставляю за собой.</w:t>
      </w:r>
    </w:p>
    <w:p w:rsidR="008A0999" w:rsidRPr="00286C82" w:rsidRDefault="008A0999" w:rsidP="008A0999">
      <w:pPr>
        <w:ind w:left="567" w:right="567" w:firstLine="709"/>
        <w:jc w:val="both"/>
        <w:rPr>
          <w:sz w:val="28"/>
          <w:szCs w:val="28"/>
        </w:rPr>
      </w:pPr>
    </w:p>
    <w:p w:rsidR="008A0999" w:rsidRPr="00286C82" w:rsidRDefault="008A0999" w:rsidP="008A0999">
      <w:pPr>
        <w:ind w:left="567" w:right="567"/>
        <w:rPr>
          <w:sz w:val="28"/>
          <w:szCs w:val="28"/>
        </w:rPr>
      </w:pPr>
    </w:p>
    <w:p w:rsidR="008A0999" w:rsidRPr="00286C82" w:rsidRDefault="008A0999" w:rsidP="008A0999">
      <w:pPr>
        <w:ind w:left="567" w:right="567"/>
        <w:rPr>
          <w:sz w:val="28"/>
          <w:szCs w:val="28"/>
        </w:rPr>
      </w:pPr>
      <w:r w:rsidRPr="00286C82">
        <w:rPr>
          <w:sz w:val="28"/>
          <w:szCs w:val="28"/>
        </w:rPr>
        <w:t xml:space="preserve">     </w:t>
      </w:r>
      <w:r>
        <w:rPr>
          <w:sz w:val="28"/>
          <w:szCs w:val="28"/>
        </w:rPr>
        <w:t>Г</w:t>
      </w:r>
      <w:r w:rsidRPr="00286C82">
        <w:rPr>
          <w:sz w:val="28"/>
          <w:szCs w:val="28"/>
        </w:rPr>
        <w:t>лав</w:t>
      </w:r>
      <w:r>
        <w:rPr>
          <w:sz w:val="28"/>
          <w:szCs w:val="28"/>
        </w:rPr>
        <w:t>а</w:t>
      </w:r>
      <w:r w:rsidRPr="00286C82">
        <w:rPr>
          <w:sz w:val="28"/>
          <w:szCs w:val="28"/>
        </w:rPr>
        <w:t xml:space="preserve"> </w:t>
      </w:r>
      <w:r>
        <w:rPr>
          <w:sz w:val="28"/>
          <w:szCs w:val="28"/>
        </w:rPr>
        <w:t>Нижнекисляйского</w:t>
      </w:r>
    </w:p>
    <w:p w:rsidR="008A0999" w:rsidRDefault="008A0999" w:rsidP="008A0999">
      <w:pPr>
        <w:ind w:left="567" w:right="567"/>
        <w:rPr>
          <w:sz w:val="28"/>
          <w:szCs w:val="28"/>
        </w:rPr>
        <w:sectPr w:rsidR="008A0999" w:rsidSect="006074E0">
          <w:pgSz w:w="11906" w:h="16838"/>
          <w:pgMar w:top="1134" w:right="567" w:bottom="1134" w:left="567" w:header="709" w:footer="709" w:gutter="0"/>
          <w:cols w:space="708"/>
          <w:docGrid w:linePitch="360"/>
        </w:sectPr>
      </w:pPr>
      <w:r w:rsidRPr="00286C82">
        <w:rPr>
          <w:sz w:val="28"/>
          <w:szCs w:val="28"/>
        </w:rPr>
        <w:t xml:space="preserve">     </w:t>
      </w:r>
      <w:r>
        <w:rPr>
          <w:sz w:val="28"/>
          <w:szCs w:val="28"/>
        </w:rPr>
        <w:t>городского</w:t>
      </w:r>
      <w:r w:rsidRPr="00286C82">
        <w:rPr>
          <w:sz w:val="28"/>
          <w:szCs w:val="28"/>
        </w:rPr>
        <w:t xml:space="preserve"> поселения   </w:t>
      </w:r>
      <w:r>
        <w:rPr>
          <w:sz w:val="28"/>
          <w:szCs w:val="28"/>
        </w:rPr>
        <w:t xml:space="preserve">                    </w:t>
      </w:r>
      <w:r w:rsidRPr="00286C82">
        <w:rPr>
          <w:sz w:val="28"/>
          <w:szCs w:val="28"/>
        </w:rPr>
        <w:t xml:space="preserve"> </w:t>
      </w:r>
      <w:r>
        <w:rPr>
          <w:sz w:val="28"/>
          <w:szCs w:val="28"/>
        </w:rPr>
        <w:t xml:space="preserve">                              А.М.Олейников </w:t>
      </w:r>
    </w:p>
    <w:p w:rsidR="008A0999" w:rsidRPr="00286C82" w:rsidRDefault="008A0999" w:rsidP="008A0999">
      <w:pPr>
        <w:ind w:left="360"/>
        <w:jc w:val="right"/>
      </w:pPr>
      <w:r>
        <w:rPr>
          <w:sz w:val="28"/>
          <w:szCs w:val="28"/>
        </w:rPr>
        <w:lastRenderedPageBreak/>
        <w:t xml:space="preserve">   </w:t>
      </w:r>
      <w:r w:rsidRPr="00373F51">
        <w:t xml:space="preserve">   </w:t>
      </w:r>
      <w:r>
        <w:t xml:space="preserve">    </w:t>
      </w:r>
      <w:r w:rsidRPr="00373F51">
        <w:t xml:space="preserve">   </w:t>
      </w:r>
      <w:r w:rsidRPr="00286C82">
        <w:t xml:space="preserve">Приложение </w:t>
      </w:r>
    </w:p>
    <w:p w:rsidR="008A0999" w:rsidRPr="00286C82" w:rsidRDefault="008A0999" w:rsidP="008A0999">
      <w:pPr>
        <w:ind w:left="360"/>
        <w:jc w:val="right"/>
      </w:pPr>
      <w:r w:rsidRPr="00286C82">
        <w:t xml:space="preserve">                                                              к постановлению администрации</w:t>
      </w:r>
    </w:p>
    <w:p w:rsidR="008A0999" w:rsidRPr="00286C82" w:rsidRDefault="008A0999" w:rsidP="008A0999">
      <w:pPr>
        <w:ind w:left="360"/>
        <w:jc w:val="right"/>
      </w:pPr>
      <w:r w:rsidRPr="00286C82">
        <w:t xml:space="preserve">                                                              </w:t>
      </w:r>
      <w:r>
        <w:t>Нижнекисляйского городского</w:t>
      </w:r>
      <w:r w:rsidRPr="00286C82">
        <w:t xml:space="preserve"> поселения</w:t>
      </w:r>
    </w:p>
    <w:p w:rsidR="008A0999" w:rsidRPr="00286C82" w:rsidRDefault="008A0999" w:rsidP="008A0999">
      <w:pPr>
        <w:ind w:left="360"/>
        <w:jc w:val="right"/>
      </w:pPr>
      <w:r w:rsidRPr="00286C82">
        <w:t>Бутурлиновского муниципального района</w:t>
      </w:r>
    </w:p>
    <w:p w:rsidR="008A0999" w:rsidRDefault="008A0999" w:rsidP="008A0999">
      <w:pPr>
        <w:ind w:left="360"/>
        <w:jc w:val="right"/>
      </w:pPr>
      <w:r w:rsidRPr="00286C82">
        <w:t xml:space="preserve">                                                                                         </w:t>
      </w:r>
      <w:r>
        <w:t xml:space="preserve">                                             </w:t>
      </w:r>
      <w:r w:rsidRPr="00286C82">
        <w:t xml:space="preserve"> Воронежской области</w:t>
      </w:r>
    </w:p>
    <w:p w:rsidR="008A0999" w:rsidRDefault="008A0999" w:rsidP="008A0999">
      <w:pPr>
        <w:ind w:left="360"/>
        <w:jc w:val="right"/>
      </w:pPr>
      <w:r>
        <w:t xml:space="preserve">                                                                                                                       от ______ 2024 года № __</w:t>
      </w:r>
      <w:r w:rsidRPr="00286C82">
        <w:t xml:space="preserve">     </w:t>
      </w:r>
    </w:p>
    <w:p w:rsidR="008A0999" w:rsidRPr="00023D86" w:rsidRDefault="008A0999" w:rsidP="008A0999">
      <w:pPr>
        <w:rPr>
          <w:sz w:val="28"/>
          <w:szCs w:val="28"/>
        </w:rPr>
      </w:pPr>
    </w:p>
    <w:p w:rsidR="008A0999" w:rsidRPr="00023D86" w:rsidRDefault="008A0999" w:rsidP="008A0999">
      <w:pPr>
        <w:rPr>
          <w:sz w:val="28"/>
          <w:szCs w:val="28"/>
        </w:rPr>
      </w:pPr>
    </w:p>
    <w:tbl>
      <w:tblPr>
        <w:tblW w:w="15480" w:type="dxa"/>
        <w:tblInd w:w="94" w:type="dxa"/>
        <w:tblLook w:val="04A0"/>
      </w:tblPr>
      <w:tblGrid>
        <w:gridCol w:w="5320"/>
        <w:gridCol w:w="1215"/>
        <w:gridCol w:w="185"/>
        <w:gridCol w:w="2520"/>
        <w:gridCol w:w="272"/>
        <w:gridCol w:w="1808"/>
        <w:gridCol w:w="2080"/>
        <w:gridCol w:w="2080"/>
      </w:tblGrid>
      <w:tr w:rsidR="008A0999" w:rsidRPr="00023D86" w:rsidTr="002445ED">
        <w:trPr>
          <w:trHeight w:val="282"/>
        </w:trPr>
        <w:tc>
          <w:tcPr>
            <w:tcW w:w="13400" w:type="dxa"/>
            <w:gridSpan w:val="7"/>
            <w:tcBorders>
              <w:top w:val="nil"/>
              <w:left w:val="nil"/>
              <w:bottom w:val="nil"/>
              <w:right w:val="nil"/>
            </w:tcBorders>
            <w:shd w:val="clear" w:color="auto" w:fill="auto"/>
            <w:noWrap/>
            <w:vAlign w:val="bottom"/>
            <w:hideMark/>
          </w:tcPr>
          <w:p w:rsidR="008A0999" w:rsidRPr="00023D86" w:rsidRDefault="008A0999" w:rsidP="002445ED">
            <w:pPr>
              <w:jc w:val="center"/>
              <w:rPr>
                <w:b/>
                <w:bCs/>
                <w:color w:val="000000"/>
              </w:rPr>
            </w:pPr>
            <w:r w:rsidRPr="00023D86">
              <w:rPr>
                <w:b/>
                <w:bCs/>
                <w:color w:val="000000"/>
              </w:rPr>
              <w:t>ОТЧЕТ ОБ ИСПОЛНЕНИИ БЮДЖЕТА</w:t>
            </w:r>
          </w:p>
        </w:tc>
        <w:tc>
          <w:tcPr>
            <w:tcW w:w="2080" w:type="dxa"/>
            <w:tcBorders>
              <w:top w:val="nil"/>
              <w:left w:val="nil"/>
              <w:bottom w:val="single" w:sz="4" w:space="0" w:color="000000"/>
              <w:right w:val="nil"/>
            </w:tcBorders>
            <w:shd w:val="clear" w:color="auto" w:fill="auto"/>
            <w:noWrap/>
            <w:vAlign w:val="bottom"/>
            <w:hideMark/>
          </w:tcPr>
          <w:p w:rsidR="008A0999" w:rsidRPr="00023D86" w:rsidRDefault="008A0999" w:rsidP="002445ED">
            <w:pPr>
              <w:jc w:val="center"/>
              <w:rPr>
                <w:color w:val="000000"/>
              </w:rPr>
            </w:pPr>
            <w:r w:rsidRPr="00023D86">
              <w:rPr>
                <w:color w:val="000000"/>
              </w:rPr>
              <w:t> </w:t>
            </w:r>
          </w:p>
        </w:tc>
      </w:tr>
      <w:tr w:rsidR="008A0999" w:rsidRPr="00023D86" w:rsidTr="002445ED">
        <w:trPr>
          <w:trHeight w:val="282"/>
        </w:trPr>
        <w:tc>
          <w:tcPr>
            <w:tcW w:w="5320" w:type="dxa"/>
            <w:tcBorders>
              <w:top w:val="nil"/>
              <w:left w:val="nil"/>
              <w:bottom w:val="nil"/>
              <w:right w:val="nil"/>
            </w:tcBorders>
            <w:shd w:val="clear" w:color="auto" w:fill="auto"/>
            <w:noWrap/>
            <w:vAlign w:val="bottom"/>
            <w:hideMark/>
          </w:tcPr>
          <w:p w:rsidR="008A0999" w:rsidRPr="00023D86" w:rsidRDefault="008A0999" w:rsidP="002445ED">
            <w:pPr>
              <w:rPr>
                <w:b/>
                <w:bCs/>
                <w:color w:val="000000"/>
              </w:rPr>
            </w:pPr>
            <w:r w:rsidRPr="00023D86">
              <w:rPr>
                <w:b/>
                <w:bCs/>
                <w:color w:val="000000"/>
              </w:rPr>
              <w:t> </w:t>
            </w:r>
          </w:p>
        </w:tc>
        <w:tc>
          <w:tcPr>
            <w:tcW w:w="1400" w:type="dxa"/>
            <w:gridSpan w:val="2"/>
            <w:tcBorders>
              <w:top w:val="nil"/>
              <w:left w:val="nil"/>
              <w:bottom w:val="nil"/>
              <w:right w:val="nil"/>
            </w:tcBorders>
            <w:shd w:val="clear" w:color="auto" w:fill="auto"/>
            <w:noWrap/>
            <w:vAlign w:val="bottom"/>
            <w:hideMark/>
          </w:tcPr>
          <w:p w:rsidR="008A0999" w:rsidRPr="00023D86" w:rsidRDefault="008A0999" w:rsidP="002445ED">
            <w:pPr>
              <w:rPr>
                <w:b/>
                <w:bCs/>
                <w:color w:val="000000"/>
              </w:rPr>
            </w:pPr>
            <w:r w:rsidRPr="00023D86">
              <w:rPr>
                <w:b/>
                <w:bCs/>
                <w:color w:val="000000"/>
              </w:rPr>
              <w:t> </w:t>
            </w:r>
          </w:p>
        </w:tc>
        <w:tc>
          <w:tcPr>
            <w:tcW w:w="2520" w:type="dxa"/>
            <w:tcBorders>
              <w:top w:val="nil"/>
              <w:left w:val="nil"/>
              <w:bottom w:val="nil"/>
              <w:right w:val="nil"/>
            </w:tcBorders>
            <w:shd w:val="clear" w:color="auto" w:fill="auto"/>
            <w:noWrap/>
            <w:vAlign w:val="bottom"/>
            <w:hideMark/>
          </w:tcPr>
          <w:p w:rsidR="008A0999" w:rsidRPr="00023D86" w:rsidRDefault="008A0999" w:rsidP="002445ED">
            <w:pPr>
              <w:rPr>
                <w:b/>
                <w:bCs/>
                <w:color w:val="000000"/>
              </w:rPr>
            </w:pPr>
            <w:r w:rsidRPr="00023D86">
              <w:rPr>
                <w:b/>
                <w:bCs/>
                <w:color w:val="000000"/>
              </w:rPr>
              <w:t> </w:t>
            </w:r>
          </w:p>
        </w:tc>
        <w:tc>
          <w:tcPr>
            <w:tcW w:w="2080" w:type="dxa"/>
            <w:gridSpan w:val="2"/>
            <w:tcBorders>
              <w:top w:val="nil"/>
              <w:left w:val="nil"/>
              <w:bottom w:val="nil"/>
              <w:right w:val="nil"/>
            </w:tcBorders>
            <w:shd w:val="clear" w:color="auto" w:fill="auto"/>
            <w:noWrap/>
            <w:vAlign w:val="bottom"/>
            <w:hideMark/>
          </w:tcPr>
          <w:p w:rsidR="008A0999" w:rsidRPr="00023D86" w:rsidRDefault="008A0999" w:rsidP="002445ED">
            <w:pPr>
              <w:rPr>
                <w:b/>
                <w:bCs/>
                <w:color w:val="000000"/>
              </w:rPr>
            </w:pPr>
            <w:r w:rsidRPr="00023D86">
              <w:rPr>
                <w:b/>
                <w:bCs/>
                <w:color w:val="000000"/>
              </w:rPr>
              <w:t> </w:t>
            </w:r>
          </w:p>
        </w:tc>
        <w:tc>
          <w:tcPr>
            <w:tcW w:w="2080" w:type="dxa"/>
            <w:tcBorders>
              <w:top w:val="nil"/>
              <w:left w:val="nil"/>
              <w:bottom w:val="nil"/>
              <w:right w:val="single" w:sz="4" w:space="0" w:color="000000"/>
            </w:tcBorders>
            <w:shd w:val="clear" w:color="auto" w:fill="auto"/>
            <w:noWrap/>
            <w:vAlign w:val="bottom"/>
            <w:hideMark/>
          </w:tcPr>
          <w:p w:rsidR="008A0999" w:rsidRPr="00023D86" w:rsidRDefault="008A0999" w:rsidP="002445ED">
            <w:pPr>
              <w:rPr>
                <w:b/>
                <w:bCs/>
                <w:color w:val="000000"/>
              </w:rPr>
            </w:pPr>
            <w:r w:rsidRPr="00023D86">
              <w:rPr>
                <w:b/>
                <w:bCs/>
                <w:color w:val="000000"/>
              </w:rPr>
              <w:t> </w:t>
            </w:r>
          </w:p>
        </w:tc>
        <w:tc>
          <w:tcPr>
            <w:tcW w:w="2080" w:type="dxa"/>
            <w:tcBorders>
              <w:top w:val="nil"/>
              <w:left w:val="nil"/>
              <w:bottom w:val="single" w:sz="8" w:space="0" w:color="000000"/>
              <w:right w:val="single" w:sz="4" w:space="0" w:color="000000"/>
            </w:tcBorders>
            <w:shd w:val="clear" w:color="auto" w:fill="auto"/>
            <w:noWrap/>
            <w:vAlign w:val="bottom"/>
            <w:hideMark/>
          </w:tcPr>
          <w:p w:rsidR="008A0999" w:rsidRPr="00023D86" w:rsidRDefault="008A0999" w:rsidP="002445ED">
            <w:pPr>
              <w:jc w:val="center"/>
              <w:rPr>
                <w:color w:val="000000"/>
              </w:rPr>
            </w:pPr>
            <w:r w:rsidRPr="00023D86">
              <w:rPr>
                <w:color w:val="000000"/>
              </w:rPr>
              <w:t>КОДЫ</w:t>
            </w:r>
          </w:p>
        </w:tc>
      </w:tr>
      <w:tr w:rsidR="008A0999" w:rsidRPr="00023D86" w:rsidTr="002445ED">
        <w:trPr>
          <w:trHeight w:val="282"/>
        </w:trPr>
        <w:tc>
          <w:tcPr>
            <w:tcW w:w="5320" w:type="dxa"/>
            <w:tcBorders>
              <w:top w:val="nil"/>
              <w:left w:val="nil"/>
              <w:bottom w:val="nil"/>
              <w:right w:val="nil"/>
            </w:tcBorders>
            <w:shd w:val="clear" w:color="auto" w:fill="auto"/>
            <w:noWrap/>
            <w:vAlign w:val="bottom"/>
            <w:hideMark/>
          </w:tcPr>
          <w:p w:rsidR="008A0999" w:rsidRPr="00023D86" w:rsidRDefault="008A0999" w:rsidP="002445ED">
            <w:pPr>
              <w:rPr>
                <w:color w:val="000000"/>
              </w:rPr>
            </w:pPr>
            <w:r w:rsidRPr="00023D86">
              <w:rPr>
                <w:color w:val="000000"/>
              </w:rPr>
              <w:t> </w:t>
            </w:r>
          </w:p>
        </w:tc>
        <w:tc>
          <w:tcPr>
            <w:tcW w:w="1400" w:type="dxa"/>
            <w:gridSpan w:val="2"/>
            <w:tcBorders>
              <w:top w:val="nil"/>
              <w:left w:val="nil"/>
              <w:bottom w:val="nil"/>
              <w:right w:val="nil"/>
            </w:tcBorders>
            <w:shd w:val="clear" w:color="auto" w:fill="auto"/>
            <w:noWrap/>
            <w:vAlign w:val="bottom"/>
            <w:hideMark/>
          </w:tcPr>
          <w:p w:rsidR="008A0999" w:rsidRPr="00023D86" w:rsidRDefault="008A0999" w:rsidP="002445ED">
            <w:pPr>
              <w:rPr>
                <w:color w:val="000000"/>
              </w:rPr>
            </w:pPr>
            <w:r w:rsidRPr="00023D86">
              <w:rPr>
                <w:color w:val="000000"/>
              </w:rPr>
              <w:t>на 1 июля 2024 г.</w:t>
            </w:r>
          </w:p>
        </w:tc>
        <w:tc>
          <w:tcPr>
            <w:tcW w:w="2520" w:type="dxa"/>
            <w:tcBorders>
              <w:top w:val="nil"/>
              <w:left w:val="nil"/>
              <w:bottom w:val="nil"/>
              <w:right w:val="nil"/>
            </w:tcBorders>
            <w:shd w:val="clear" w:color="auto" w:fill="auto"/>
            <w:noWrap/>
            <w:vAlign w:val="bottom"/>
            <w:hideMark/>
          </w:tcPr>
          <w:p w:rsidR="008A0999" w:rsidRPr="00023D86" w:rsidRDefault="008A0999" w:rsidP="002445ED">
            <w:pPr>
              <w:rPr>
                <w:color w:val="000000"/>
              </w:rPr>
            </w:pPr>
            <w:r w:rsidRPr="00023D86">
              <w:rPr>
                <w:color w:val="000000"/>
              </w:rPr>
              <w:t> </w:t>
            </w:r>
          </w:p>
        </w:tc>
        <w:tc>
          <w:tcPr>
            <w:tcW w:w="2080" w:type="dxa"/>
            <w:gridSpan w:val="2"/>
            <w:tcBorders>
              <w:top w:val="nil"/>
              <w:left w:val="nil"/>
              <w:bottom w:val="nil"/>
              <w:right w:val="nil"/>
            </w:tcBorders>
            <w:shd w:val="clear" w:color="auto" w:fill="auto"/>
            <w:noWrap/>
            <w:vAlign w:val="bottom"/>
            <w:hideMark/>
          </w:tcPr>
          <w:p w:rsidR="008A0999" w:rsidRPr="00023D86" w:rsidRDefault="008A0999" w:rsidP="002445ED">
            <w:pPr>
              <w:rPr>
                <w:color w:val="000000"/>
              </w:rPr>
            </w:pPr>
            <w:r w:rsidRPr="00023D86">
              <w:rPr>
                <w:color w:val="000000"/>
              </w:rPr>
              <w:t> </w:t>
            </w:r>
          </w:p>
        </w:tc>
        <w:tc>
          <w:tcPr>
            <w:tcW w:w="2080" w:type="dxa"/>
            <w:tcBorders>
              <w:top w:val="nil"/>
              <w:left w:val="nil"/>
              <w:bottom w:val="nil"/>
              <w:right w:val="single" w:sz="8" w:space="0" w:color="000000"/>
            </w:tcBorders>
            <w:shd w:val="clear" w:color="auto" w:fill="auto"/>
            <w:noWrap/>
            <w:vAlign w:val="bottom"/>
            <w:hideMark/>
          </w:tcPr>
          <w:p w:rsidR="008A0999" w:rsidRPr="00023D86" w:rsidRDefault="008A0999" w:rsidP="002445ED">
            <w:pPr>
              <w:jc w:val="right"/>
              <w:rPr>
                <w:color w:val="000000"/>
              </w:rPr>
            </w:pPr>
            <w:r w:rsidRPr="00023D86">
              <w:rPr>
                <w:color w:val="000000"/>
              </w:rPr>
              <w:t>Форма по ОКУД</w:t>
            </w:r>
          </w:p>
        </w:tc>
        <w:tc>
          <w:tcPr>
            <w:tcW w:w="2080" w:type="dxa"/>
            <w:tcBorders>
              <w:top w:val="nil"/>
              <w:left w:val="nil"/>
              <w:bottom w:val="single" w:sz="4" w:space="0" w:color="000000"/>
              <w:right w:val="single" w:sz="8" w:space="0" w:color="000000"/>
            </w:tcBorders>
            <w:shd w:val="clear" w:color="auto" w:fill="auto"/>
            <w:noWrap/>
            <w:vAlign w:val="bottom"/>
            <w:hideMark/>
          </w:tcPr>
          <w:p w:rsidR="008A0999" w:rsidRPr="00023D86" w:rsidRDefault="008A0999" w:rsidP="002445ED">
            <w:pPr>
              <w:jc w:val="center"/>
              <w:rPr>
                <w:color w:val="000000"/>
              </w:rPr>
            </w:pPr>
            <w:r w:rsidRPr="00023D86">
              <w:rPr>
                <w:color w:val="000000"/>
              </w:rPr>
              <w:t>0503117</w:t>
            </w:r>
          </w:p>
        </w:tc>
      </w:tr>
      <w:tr w:rsidR="008A0999" w:rsidRPr="00023D86" w:rsidTr="002445ED">
        <w:trPr>
          <w:trHeight w:val="282"/>
        </w:trPr>
        <w:tc>
          <w:tcPr>
            <w:tcW w:w="5320" w:type="dxa"/>
            <w:tcBorders>
              <w:top w:val="nil"/>
              <w:left w:val="nil"/>
              <w:bottom w:val="nil"/>
              <w:right w:val="nil"/>
            </w:tcBorders>
            <w:shd w:val="clear" w:color="auto" w:fill="auto"/>
            <w:noWrap/>
            <w:vAlign w:val="bottom"/>
            <w:hideMark/>
          </w:tcPr>
          <w:p w:rsidR="008A0999" w:rsidRPr="00023D86" w:rsidRDefault="008A0999" w:rsidP="002445ED">
            <w:pPr>
              <w:rPr>
                <w:color w:val="000000"/>
              </w:rPr>
            </w:pPr>
            <w:r w:rsidRPr="00023D86">
              <w:rPr>
                <w:color w:val="000000"/>
              </w:rPr>
              <w:t> </w:t>
            </w:r>
          </w:p>
        </w:tc>
        <w:tc>
          <w:tcPr>
            <w:tcW w:w="1400" w:type="dxa"/>
            <w:gridSpan w:val="2"/>
            <w:tcBorders>
              <w:top w:val="nil"/>
              <w:left w:val="nil"/>
              <w:bottom w:val="nil"/>
              <w:right w:val="nil"/>
            </w:tcBorders>
            <w:shd w:val="clear" w:color="auto" w:fill="auto"/>
            <w:noWrap/>
            <w:vAlign w:val="bottom"/>
            <w:hideMark/>
          </w:tcPr>
          <w:p w:rsidR="008A0999" w:rsidRPr="00023D86" w:rsidRDefault="008A0999" w:rsidP="002445ED">
            <w:pPr>
              <w:rPr>
                <w:color w:val="000000"/>
              </w:rPr>
            </w:pPr>
            <w:r w:rsidRPr="00023D86">
              <w:rPr>
                <w:color w:val="000000"/>
              </w:rPr>
              <w:t> </w:t>
            </w:r>
          </w:p>
        </w:tc>
        <w:tc>
          <w:tcPr>
            <w:tcW w:w="2520" w:type="dxa"/>
            <w:tcBorders>
              <w:top w:val="nil"/>
              <w:left w:val="nil"/>
              <w:bottom w:val="nil"/>
              <w:right w:val="nil"/>
            </w:tcBorders>
            <w:shd w:val="clear" w:color="auto" w:fill="auto"/>
            <w:noWrap/>
            <w:vAlign w:val="bottom"/>
            <w:hideMark/>
          </w:tcPr>
          <w:p w:rsidR="008A0999" w:rsidRPr="00023D86" w:rsidRDefault="008A0999" w:rsidP="002445ED">
            <w:pPr>
              <w:rPr>
                <w:color w:val="000000"/>
              </w:rPr>
            </w:pPr>
            <w:r w:rsidRPr="00023D86">
              <w:rPr>
                <w:color w:val="000000"/>
              </w:rPr>
              <w:t> </w:t>
            </w:r>
          </w:p>
        </w:tc>
        <w:tc>
          <w:tcPr>
            <w:tcW w:w="2080" w:type="dxa"/>
            <w:gridSpan w:val="2"/>
            <w:tcBorders>
              <w:top w:val="nil"/>
              <w:left w:val="nil"/>
              <w:bottom w:val="nil"/>
              <w:right w:val="nil"/>
            </w:tcBorders>
            <w:shd w:val="clear" w:color="auto" w:fill="auto"/>
            <w:noWrap/>
            <w:vAlign w:val="bottom"/>
            <w:hideMark/>
          </w:tcPr>
          <w:p w:rsidR="008A0999" w:rsidRPr="00023D86" w:rsidRDefault="008A0999" w:rsidP="002445ED">
            <w:pPr>
              <w:rPr>
                <w:color w:val="000000"/>
              </w:rPr>
            </w:pPr>
            <w:r w:rsidRPr="00023D86">
              <w:rPr>
                <w:color w:val="000000"/>
              </w:rPr>
              <w:t> </w:t>
            </w:r>
          </w:p>
        </w:tc>
        <w:tc>
          <w:tcPr>
            <w:tcW w:w="2080" w:type="dxa"/>
            <w:tcBorders>
              <w:top w:val="nil"/>
              <w:left w:val="nil"/>
              <w:bottom w:val="nil"/>
              <w:right w:val="single" w:sz="8" w:space="0" w:color="000000"/>
            </w:tcBorders>
            <w:shd w:val="clear" w:color="auto" w:fill="auto"/>
            <w:noWrap/>
            <w:vAlign w:val="bottom"/>
            <w:hideMark/>
          </w:tcPr>
          <w:p w:rsidR="008A0999" w:rsidRPr="00023D86" w:rsidRDefault="008A0999" w:rsidP="002445ED">
            <w:pPr>
              <w:jc w:val="right"/>
              <w:rPr>
                <w:color w:val="000000"/>
              </w:rPr>
            </w:pPr>
            <w:r w:rsidRPr="00023D86">
              <w:rPr>
                <w:color w:val="000000"/>
              </w:rPr>
              <w:t xml:space="preserve">            Дата</w:t>
            </w:r>
          </w:p>
        </w:tc>
        <w:tc>
          <w:tcPr>
            <w:tcW w:w="2080" w:type="dxa"/>
            <w:tcBorders>
              <w:top w:val="nil"/>
              <w:left w:val="nil"/>
              <w:bottom w:val="single" w:sz="4" w:space="0" w:color="000000"/>
              <w:right w:val="single" w:sz="8" w:space="0" w:color="000000"/>
            </w:tcBorders>
            <w:shd w:val="clear" w:color="auto" w:fill="auto"/>
            <w:noWrap/>
            <w:vAlign w:val="bottom"/>
            <w:hideMark/>
          </w:tcPr>
          <w:p w:rsidR="008A0999" w:rsidRPr="00023D86" w:rsidRDefault="008A0999" w:rsidP="002445ED">
            <w:pPr>
              <w:jc w:val="center"/>
              <w:rPr>
                <w:color w:val="000000"/>
              </w:rPr>
            </w:pPr>
            <w:r w:rsidRPr="00023D86">
              <w:rPr>
                <w:color w:val="000000"/>
              </w:rPr>
              <w:t>01.07.2024</w:t>
            </w:r>
          </w:p>
        </w:tc>
      </w:tr>
      <w:tr w:rsidR="008A0999" w:rsidRPr="00023D86" w:rsidTr="002445ED">
        <w:trPr>
          <w:trHeight w:val="282"/>
        </w:trPr>
        <w:tc>
          <w:tcPr>
            <w:tcW w:w="5320" w:type="dxa"/>
            <w:tcBorders>
              <w:top w:val="nil"/>
              <w:left w:val="nil"/>
              <w:bottom w:val="nil"/>
              <w:right w:val="nil"/>
            </w:tcBorders>
            <w:shd w:val="clear" w:color="auto" w:fill="auto"/>
            <w:noWrap/>
            <w:vAlign w:val="bottom"/>
            <w:hideMark/>
          </w:tcPr>
          <w:p w:rsidR="008A0999" w:rsidRPr="00023D86" w:rsidRDefault="008A0999" w:rsidP="002445ED">
            <w:pPr>
              <w:rPr>
                <w:color w:val="000000"/>
              </w:rPr>
            </w:pPr>
            <w:r w:rsidRPr="00023D86">
              <w:rPr>
                <w:color w:val="000000"/>
              </w:rPr>
              <w:t>Наименование</w:t>
            </w:r>
          </w:p>
        </w:tc>
        <w:tc>
          <w:tcPr>
            <w:tcW w:w="1400" w:type="dxa"/>
            <w:gridSpan w:val="2"/>
            <w:tcBorders>
              <w:top w:val="nil"/>
              <w:left w:val="nil"/>
              <w:bottom w:val="nil"/>
              <w:right w:val="nil"/>
            </w:tcBorders>
            <w:shd w:val="clear" w:color="auto" w:fill="auto"/>
            <w:noWrap/>
            <w:vAlign w:val="bottom"/>
            <w:hideMark/>
          </w:tcPr>
          <w:p w:rsidR="008A0999" w:rsidRPr="00023D86" w:rsidRDefault="008A0999" w:rsidP="002445ED">
            <w:pPr>
              <w:rPr>
                <w:color w:val="000000"/>
              </w:rPr>
            </w:pPr>
            <w:r w:rsidRPr="00023D86">
              <w:rPr>
                <w:color w:val="000000"/>
              </w:rPr>
              <w:t> </w:t>
            </w:r>
          </w:p>
        </w:tc>
        <w:tc>
          <w:tcPr>
            <w:tcW w:w="2520" w:type="dxa"/>
            <w:tcBorders>
              <w:top w:val="nil"/>
              <w:left w:val="nil"/>
              <w:bottom w:val="nil"/>
              <w:right w:val="nil"/>
            </w:tcBorders>
            <w:shd w:val="clear" w:color="auto" w:fill="auto"/>
            <w:noWrap/>
            <w:vAlign w:val="bottom"/>
            <w:hideMark/>
          </w:tcPr>
          <w:p w:rsidR="008A0999" w:rsidRPr="00023D86" w:rsidRDefault="008A0999" w:rsidP="002445ED">
            <w:pPr>
              <w:rPr>
                <w:color w:val="000000"/>
              </w:rPr>
            </w:pPr>
            <w:r w:rsidRPr="00023D86">
              <w:rPr>
                <w:color w:val="000000"/>
              </w:rPr>
              <w:t> </w:t>
            </w:r>
          </w:p>
        </w:tc>
        <w:tc>
          <w:tcPr>
            <w:tcW w:w="2080" w:type="dxa"/>
            <w:gridSpan w:val="2"/>
            <w:tcBorders>
              <w:top w:val="nil"/>
              <w:left w:val="nil"/>
              <w:bottom w:val="nil"/>
              <w:right w:val="nil"/>
            </w:tcBorders>
            <w:shd w:val="clear" w:color="auto" w:fill="auto"/>
            <w:noWrap/>
            <w:vAlign w:val="bottom"/>
            <w:hideMark/>
          </w:tcPr>
          <w:p w:rsidR="008A0999" w:rsidRPr="00023D86" w:rsidRDefault="008A0999" w:rsidP="002445ED">
            <w:pPr>
              <w:rPr>
                <w:color w:val="000000"/>
              </w:rPr>
            </w:pPr>
            <w:r w:rsidRPr="00023D86">
              <w:rPr>
                <w:color w:val="000000"/>
              </w:rPr>
              <w:t> </w:t>
            </w:r>
          </w:p>
        </w:tc>
        <w:tc>
          <w:tcPr>
            <w:tcW w:w="2080" w:type="dxa"/>
            <w:tcBorders>
              <w:top w:val="nil"/>
              <w:left w:val="nil"/>
              <w:bottom w:val="nil"/>
              <w:right w:val="single" w:sz="8" w:space="0" w:color="000000"/>
            </w:tcBorders>
            <w:shd w:val="clear" w:color="auto" w:fill="auto"/>
            <w:noWrap/>
            <w:vAlign w:val="center"/>
            <w:hideMark/>
          </w:tcPr>
          <w:p w:rsidR="008A0999" w:rsidRPr="00023D86" w:rsidRDefault="008A0999" w:rsidP="002445ED">
            <w:pPr>
              <w:jc w:val="right"/>
              <w:rPr>
                <w:color w:val="000000"/>
              </w:rPr>
            </w:pPr>
            <w:r w:rsidRPr="00023D86">
              <w:rPr>
                <w:color w:val="000000"/>
              </w:rPr>
              <w:t xml:space="preserve">       по ОКПО</w:t>
            </w:r>
          </w:p>
        </w:tc>
        <w:tc>
          <w:tcPr>
            <w:tcW w:w="2080" w:type="dxa"/>
            <w:tcBorders>
              <w:top w:val="nil"/>
              <w:left w:val="nil"/>
              <w:bottom w:val="single" w:sz="4" w:space="0" w:color="000000"/>
              <w:right w:val="single" w:sz="8" w:space="0" w:color="000000"/>
            </w:tcBorders>
            <w:shd w:val="clear" w:color="auto" w:fill="auto"/>
            <w:noWrap/>
            <w:vAlign w:val="center"/>
            <w:hideMark/>
          </w:tcPr>
          <w:p w:rsidR="008A0999" w:rsidRPr="00023D86" w:rsidRDefault="008A0999" w:rsidP="002445ED">
            <w:pPr>
              <w:jc w:val="center"/>
              <w:rPr>
                <w:color w:val="000000"/>
              </w:rPr>
            </w:pPr>
            <w:r w:rsidRPr="00023D86">
              <w:rPr>
                <w:color w:val="000000"/>
              </w:rPr>
              <w:t>04133330</w:t>
            </w:r>
          </w:p>
        </w:tc>
      </w:tr>
      <w:tr w:rsidR="008A0999" w:rsidRPr="00023D86" w:rsidTr="002445ED">
        <w:trPr>
          <w:trHeight w:val="319"/>
        </w:trPr>
        <w:tc>
          <w:tcPr>
            <w:tcW w:w="5320" w:type="dxa"/>
            <w:tcBorders>
              <w:top w:val="nil"/>
              <w:left w:val="nil"/>
              <w:bottom w:val="nil"/>
              <w:right w:val="nil"/>
            </w:tcBorders>
            <w:shd w:val="clear" w:color="auto" w:fill="auto"/>
            <w:noWrap/>
            <w:vAlign w:val="bottom"/>
            <w:hideMark/>
          </w:tcPr>
          <w:p w:rsidR="008A0999" w:rsidRPr="00023D86" w:rsidRDefault="008A0999" w:rsidP="002445ED">
            <w:pPr>
              <w:rPr>
                <w:color w:val="000000"/>
              </w:rPr>
            </w:pPr>
            <w:r w:rsidRPr="00023D86">
              <w:rPr>
                <w:color w:val="000000"/>
              </w:rPr>
              <w:t>финансового органа</w:t>
            </w:r>
          </w:p>
        </w:tc>
        <w:tc>
          <w:tcPr>
            <w:tcW w:w="6000" w:type="dxa"/>
            <w:gridSpan w:val="5"/>
            <w:tcBorders>
              <w:top w:val="nil"/>
              <w:left w:val="nil"/>
              <w:bottom w:val="single" w:sz="4" w:space="0" w:color="000000"/>
              <w:right w:val="nil"/>
            </w:tcBorders>
            <w:shd w:val="clear" w:color="auto" w:fill="auto"/>
            <w:vAlign w:val="bottom"/>
            <w:hideMark/>
          </w:tcPr>
          <w:p w:rsidR="008A0999" w:rsidRPr="00023D86" w:rsidRDefault="008A0999" w:rsidP="002445ED">
            <w:pPr>
              <w:rPr>
                <w:color w:val="000000"/>
              </w:rPr>
            </w:pPr>
            <w:r w:rsidRPr="00023D86">
              <w:rPr>
                <w:color w:val="000000"/>
              </w:rPr>
              <w:t>Администрация Нижнекисляйского городского поселения</w:t>
            </w:r>
          </w:p>
        </w:tc>
        <w:tc>
          <w:tcPr>
            <w:tcW w:w="2080" w:type="dxa"/>
            <w:tcBorders>
              <w:top w:val="nil"/>
              <w:left w:val="nil"/>
              <w:bottom w:val="nil"/>
              <w:right w:val="single" w:sz="8" w:space="0" w:color="000000"/>
            </w:tcBorders>
            <w:shd w:val="clear" w:color="auto" w:fill="auto"/>
            <w:noWrap/>
            <w:vAlign w:val="center"/>
            <w:hideMark/>
          </w:tcPr>
          <w:p w:rsidR="008A0999" w:rsidRPr="00023D86" w:rsidRDefault="008A0999" w:rsidP="002445ED">
            <w:pPr>
              <w:jc w:val="right"/>
              <w:rPr>
                <w:color w:val="000000"/>
              </w:rPr>
            </w:pPr>
            <w:r w:rsidRPr="00023D86">
              <w:rPr>
                <w:color w:val="000000"/>
              </w:rPr>
              <w:t>Глава по БК</w:t>
            </w:r>
          </w:p>
        </w:tc>
        <w:tc>
          <w:tcPr>
            <w:tcW w:w="2080" w:type="dxa"/>
            <w:tcBorders>
              <w:top w:val="nil"/>
              <w:left w:val="nil"/>
              <w:bottom w:val="single" w:sz="4" w:space="0" w:color="000000"/>
              <w:right w:val="single" w:sz="8" w:space="0" w:color="000000"/>
            </w:tcBorders>
            <w:shd w:val="clear" w:color="auto" w:fill="auto"/>
            <w:noWrap/>
            <w:vAlign w:val="bottom"/>
            <w:hideMark/>
          </w:tcPr>
          <w:p w:rsidR="008A0999" w:rsidRPr="00023D86" w:rsidRDefault="008A0999" w:rsidP="002445ED">
            <w:pPr>
              <w:jc w:val="center"/>
              <w:rPr>
                <w:color w:val="000000"/>
              </w:rPr>
            </w:pPr>
            <w:r w:rsidRPr="00023D86">
              <w:rPr>
                <w:color w:val="000000"/>
              </w:rPr>
              <w:t>914</w:t>
            </w:r>
          </w:p>
        </w:tc>
      </w:tr>
      <w:tr w:rsidR="008A0999" w:rsidRPr="00023D86" w:rsidTr="002445ED">
        <w:trPr>
          <w:trHeight w:val="319"/>
        </w:trPr>
        <w:tc>
          <w:tcPr>
            <w:tcW w:w="5320" w:type="dxa"/>
            <w:tcBorders>
              <w:top w:val="nil"/>
              <w:left w:val="nil"/>
              <w:bottom w:val="nil"/>
              <w:right w:val="nil"/>
            </w:tcBorders>
            <w:shd w:val="clear" w:color="auto" w:fill="auto"/>
            <w:noWrap/>
            <w:vAlign w:val="bottom"/>
            <w:hideMark/>
          </w:tcPr>
          <w:p w:rsidR="008A0999" w:rsidRPr="00023D86" w:rsidRDefault="008A0999" w:rsidP="002445ED">
            <w:pPr>
              <w:rPr>
                <w:color w:val="000000"/>
              </w:rPr>
            </w:pPr>
            <w:r w:rsidRPr="00023D86">
              <w:rPr>
                <w:color w:val="000000"/>
              </w:rPr>
              <w:t xml:space="preserve">Наименование публично-правового образования </w:t>
            </w:r>
          </w:p>
        </w:tc>
        <w:tc>
          <w:tcPr>
            <w:tcW w:w="6000" w:type="dxa"/>
            <w:gridSpan w:val="5"/>
            <w:tcBorders>
              <w:top w:val="single" w:sz="4" w:space="0" w:color="000000"/>
              <w:left w:val="nil"/>
              <w:bottom w:val="single" w:sz="4" w:space="0" w:color="000000"/>
              <w:right w:val="nil"/>
            </w:tcBorders>
            <w:shd w:val="clear" w:color="auto" w:fill="auto"/>
            <w:vAlign w:val="bottom"/>
            <w:hideMark/>
          </w:tcPr>
          <w:p w:rsidR="008A0999" w:rsidRPr="00023D86" w:rsidRDefault="008A0999" w:rsidP="002445ED">
            <w:pPr>
              <w:rPr>
                <w:color w:val="000000"/>
              </w:rPr>
            </w:pPr>
            <w:r w:rsidRPr="00023D86">
              <w:rPr>
                <w:color w:val="000000"/>
              </w:rPr>
              <w:t>Бюджет городских поселений</w:t>
            </w:r>
          </w:p>
        </w:tc>
        <w:tc>
          <w:tcPr>
            <w:tcW w:w="2080" w:type="dxa"/>
            <w:tcBorders>
              <w:top w:val="nil"/>
              <w:left w:val="nil"/>
              <w:bottom w:val="nil"/>
              <w:right w:val="single" w:sz="8" w:space="0" w:color="000000"/>
            </w:tcBorders>
            <w:shd w:val="clear" w:color="auto" w:fill="auto"/>
            <w:noWrap/>
            <w:vAlign w:val="bottom"/>
            <w:hideMark/>
          </w:tcPr>
          <w:p w:rsidR="008A0999" w:rsidRPr="00023D86" w:rsidRDefault="008A0999" w:rsidP="002445ED">
            <w:pPr>
              <w:jc w:val="right"/>
              <w:rPr>
                <w:color w:val="000000"/>
              </w:rPr>
            </w:pPr>
            <w:r w:rsidRPr="00023D86">
              <w:rPr>
                <w:color w:val="000000"/>
              </w:rPr>
              <w:t xml:space="preserve">         по ОКТМО</w:t>
            </w:r>
          </w:p>
        </w:tc>
        <w:tc>
          <w:tcPr>
            <w:tcW w:w="2080" w:type="dxa"/>
            <w:tcBorders>
              <w:top w:val="nil"/>
              <w:left w:val="nil"/>
              <w:bottom w:val="single" w:sz="4" w:space="0" w:color="000000"/>
              <w:right w:val="single" w:sz="8" w:space="0" w:color="000000"/>
            </w:tcBorders>
            <w:shd w:val="clear" w:color="auto" w:fill="auto"/>
            <w:noWrap/>
            <w:vAlign w:val="bottom"/>
            <w:hideMark/>
          </w:tcPr>
          <w:p w:rsidR="008A0999" w:rsidRPr="00023D86" w:rsidRDefault="008A0999" w:rsidP="002445ED">
            <w:pPr>
              <w:jc w:val="center"/>
              <w:rPr>
                <w:color w:val="000000"/>
              </w:rPr>
            </w:pPr>
            <w:r w:rsidRPr="00023D86">
              <w:rPr>
                <w:color w:val="000000"/>
              </w:rPr>
              <w:t>20608160</w:t>
            </w:r>
          </w:p>
        </w:tc>
      </w:tr>
      <w:tr w:rsidR="008A0999" w:rsidRPr="00023D86" w:rsidTr="002445ED">
        <w:trPr>
          <w:trHeight w:val="282"/>
        </w:trPr>
        <w:tc>
          <w:tcPr>
            <w:tcW w:w="5320" w:type="dxa"/>
            <w:tcBorders>
              <w:top w:val="nil"/>
              <w:left w:val="nil"/>
              <w:bottom w:val="nil"/>
              <w:right w:val="nil"/>
            </w:tcBorders>
            <w:shd w:val="clear" w:color="auto" w:fill="auto"/>
            <w:noWrap/>
            <w:vAlign w:val="bottom"/>
            <w:hideMark/>
          </w:tcPr>
          <w:p w:rsidR="008A0999" w:rsidRPr="00023D86" w:rsidRDefault="008A0999" w:rsidP="002445ED">
            <w:pPr>
              <w:rPr>
                <w:color w:val="000000"/>
              </w:rPr>
            </w:pPr>
            <w:r w:rsidRPr="00023D86">
              <w:rPr>
                <w:color w:val="000000"/>
              </w:rPr>
              <w:t>Периодичность: месячная, квартальная, годовая</w:t>
            </w:r>
          </w:p>
        </w:tc>
        <w:tc>
          <w:tcPr>
            <w:tcW w:w="1400" w:type="dxa"/>
            <w:gridSpan w:val="2"/>
            <w:tcBorders>
              <w:top w:val="nil"/>
              <w:left w:val="nil"/>
              <w:bottom w:val="nil"/>
              <w:right w:val="nil"/>
            </w:tcBorders>
            <w:shd w:val="clear" w:color="auto" w:fill="auto"/>
            <w:noWrap/>
            <w:vAlign w:val="bottom"/>
            <w:hideMark/>
          </w:tcPr>
          <w:p w:rsidR="008A0999" w:rsidRPr="00023D86" w:rsidRDefault="008A0999" w:rsidP="002445ED">
            <w:pPr>
              <w:rPr>
                <w:color w:val="000000"/>
              </w:rPr>
            </w:pPr>
            <w:r w:rsidRPr="00023D86">
              <w:rPr>
                <w:color w:val="000000"/>
              </w:rPr>
              <w:t> </w:t>
            </w:r>
          </w:p>
        </w:tc>
        <w:tc>
          <w:tcPr>
            <w:tcW w:w="2520" w:type="dxa"/>
            <w:tcBorders>
              <w:top w:val="nil"/>
              <w:left w:val="nil"/>
              <w:bottom w:val="nil"/>
              <w:right w:val="nil"/>
            </w:tcBorders>
            <w:shd w:val="clear" w:color="auto" w:fill="auto"/>
            <w:noWrap/>
            <w:vAlign w:val="bottom"/>
            <w:hideMark/>
          </w:tcPr>
          <w:p w:rsidR="008A0999" w:rsidRPr="00023D86" w:rsidRDefault="008A0999" w:rsidP="002445ED">
            <w:pPr>
              <w:rPr>
                <w:color w:val="000000"/>
              </w:rPr>
            </w:pPr>
            <w:r w:rsidRPr="00023D86">
              <w:rPr>
                <w:color w:val="000000"/>
              </w:rPr>
              <w:t> </w:t>
            </w:r>
          </w:p>
        </w:tc>
        <w:tc>
          <w:tcPr>
            <w:tcW w:w="2080" w:type="dxa"/>
            <w:gridSpan w:val="2"/>
            <w:tcBorders>
              <w:top w:val="nil"/>
              <w:left w:val="nil"/>
              <w:bottom w:val="nil"/>
              <w:right w:val="nil"/>
            </w:tcBorders>
            <w:shd w:val="clear" w:color="auto" w:fill="auto"/>
            <w:noWrap/>
            <w:vAlign w:val="bottom"/>
            <w:hideMark/>
          </w:tcPr>
          <w:p w:rsidR="008A0999" w:rsidRPr="00023D86" w:rsidRDefault="008A0999" w:rsidP="002445ED">
            <w:pPr>
              <w:rPr>
                <w:color w:val="000000"/>
              </w:rPr>
            </w:pPr>
            <w:r w:rsidRPr="00023D86">
              <w:rPr>
                <w:color w:val="000000"/>
              </w:rPr>
              <w:t> </w:t>
            </w:r>
          </w:p>
        </w:tc>
        <w:tc>
          <w:tcPr>
            <w:tcW w:w="2080" w:type="dxa"/>
            <w:tcBorders>
              <w:top w:val="nil"/>
              <w:left w:val="nil"/>
              <w:bottom w:val="nil"/>
              <w:right w:val="single" w:sz="8" w:space="0" w:color="000000"/>
            </w:tcBorders>
            <w:shd w:val="clear" w:color="auto" w:fill="auto"/>
            <w:noWrap/>
            <w:vAlign w:val="bottom"/>
            <w:hideMark/>
          </w:tcPr>
          <w:p w:rsidR="008A0999" w:rsidRPr="00023D86" w:rsidRDefault="008A0999" w:rsidP="002445ED">
            <w:pPr>
              <w:rPr>
                <w:color w:val="000000"/>
              </w:rPr>
            </w:pPr>
            <w:r w:rsidRPr="00023D86">
              <w:rPr>
                <w:color w:val="000000"/>
              </w:rPr>
              <w:t> </w:t>
            </w:r>
          </w:p>
        </w:tc>
        <w:tc>
          <w:tcPr>
            <w:tcW w:w="2080" w:type="dxa"/>
            <w:tcBorders>
              <w:top w:val="nil"/>
              <w:left w:val="nil"/>
              <w:bottom w:val="single" w:sz="4" w:space="0" w:color="000000"/>
              <w:right w:val="single" w:sz="8" w:space="0" w:color="000000"/>
            </w:tcBorders>
            <w:shd w:val="clear" w:color="auto" w:fill="auto"/>
            <w:noWrap/>
            <w:vAlign w:val="bottom"/>
            <w:hideMark/>
          </w:tcPr>
          <w:p w:rsidR="008A0999" w:rsidRPr="00023D86" w:rsidRDefault="008A0999" w:rsidP="002445ED">
            <w:pPr>
              <w:jc w:val="center"/>
              <w:rPr>
                <w:color w:val="000000"/>
              </w:rPr>
            </w:pPr>
            <w:r w:rsidRPr="00023D86">
              <w:rPr>
                <w:color w:val="000000"/>
              </w:rPr>
              <w:t> </w:t>
            </w:r>
          </w:p>
        </w:tc>
      </w:tr>
      <w:tr w:rsidR="008A0999" w:rsidRPr="00023D86" w:rsidTr="002445ED">
        <w:trPr>
          <w:trHeight w:val="282"/>
        </w:trPr>
        <w:tc>
          <w:tcPr>
            <w:tcW w:w="5320" w:type="dxa"/>
            <w:tcBorders>
              <w:top w:val="nil"/>
              <w:left w:val="nil"/>
              <w:bottom w:val="nil"/>
              <w:right w:val="nil"/>
            </w:tcBorders>
            <w:shd w:val="clear" w:color="auto" w:fill="auto"/>
            <w:noWrap/>
            <w:vAlign w:val="bottom"/>
            <w:hideMark/>
          </w:tcPr>
          <w:p w:rsidR="008A0999" w:rsidRPr="00023D86" w:rsidRDefault="008A0999" w:rsidP="002445ED">
            <w:pPr>
              <w:rPr>
                <w:color w:val="000000"/>
              </w:rPr>
            </w:pPr>
            <w:r w:rsidRPr="00023D86">
              <w:rPr>
                <w:color w:val="000000"/>
              </w:rPr>
              <w:t>Единица измерения:  руб</w:t>
            </w:r>
          </w:p>
        </w:tc>
        <w:tc>
          <w:tcPr>
            <w:tcW w:w="1400" w:type="dxa"/>
            <w:gridSpan w:val="2"/>
            <w:tcBorders>
              <w:top w:val="nil"/>
              <w:left w:val="nil"/>
              <w:bottom w:val="nil"/>
              <w:right w:val="nil"/>
            </w:tcBorders>
            <w:shd w:val="clear" w:color="auto" w:fill="auto"/>
            <w:noWrap/>
            <w:vAlign w:val="bottom"/>
            <w:hideMark/>
          </w:tcPr>
          <w:p w:rsidR="008A0999" w:rsidRPr="00023D86" w:rsidRDefault="008A0999" w:rsidP="002445ED">
            <w:pPr>
              <w:rPr>
                <w:color w:val="000000"/>
              </w:rPr>
            </w:pPr>
            <w:r w:rsidRPr="00023D86">
              <w:rPr>
                <w:color w:val="000000"/>
              </w:rPr>
              <w:t> </w:t>
            </w:r>
          </w:p>
        </w:tc>
        <w:tc>
          <w:tcPr>
            <w:tcW w:w="2520" w:type="dxa"/>
            <w:tcBorders>
              <w:top w:val="nil"/>
              <w:left w:val="nil"/>
              <w:bottom w:val="nil"/>
              <w:right w:val="nil"/>
            </w:tcBorders>
            <w:shd w:val="clear" w:color="auto" w:fill="auto"/>
            <w:noWrap/>
            <w:vAlign w:val="bottom"/>
            <w:hideMark/>
          </w:tcPr>
          <w:p w:rsidR="008A0999" w:rsidRPr="00023D86" w:rsidRDefault="008A0999" w:rsidP="002445ED">
            <w:pPr>
              <w:rPr>
                <w:color w:val="000000"/>
              </w:rPr>
            </w:pPr>
            <w:r w:rsidRPr="00023D86">
              <w:rPr>
                <w:color w:val="000000"/>
              </w:rPr>
              <w:t> </w:t>
            </w:r>
          </w:p>
        </w:tc>
        <w:tc>
          <w:tcPr>
            <w:tcW w:w="2080" w:type="dxa"/>
            <w:gridSpan w:val="2"/>
            <w:tcBorders>
              <w:top w:val="nil"/>
              <w:left w:val="nil"/>
              <w:bottom w:val="nil"/>
              <w:right w:val="nil"/>
            </w:tcBorders>
            <w:shd w:val="clear" w:color="auto" w:fill="auto"/>
            <w:noWrap/>
            <w:vAlign w:val="bottom"/>
            <w:hideMark/>
          </w:tcPr>
          <w:p w:rsidR="008A0999" w:rsidRPr="00023D86" w:rsidRDefault="008A0999" w:rsidP="002445ED">
            <w:pPr>
              <w:rPr>
                <w:color w:val="000000"/>
              </w:rPr>
            </w:pPr>
            <w:r w:rsidRPr="00023D86">
              <w:rPr>
                <w:color w:val="000000"/>
              </w:rPr>
              <w:t> </w:t>
            </w:r>
          </w:p>
        </w:tc>
        <w:tc>
          <w:tcPr>
            <w:tcW w:w="2080" w:type="dxa"/>
            <w:tcBorders>
              <w:top w:val="nil"/>
              <w:left w:val="nil"/>
              <w:bottom w:val="nil"/>
              <w:right w:val="single" w:sz="8" w:space="0" w:color="000000"/>
            </w:tcBorders>
            <w:shd w:val="clear" w:color="auto" w:fill="auto"/>
            <w:noWrap/>
            <w:vAlign w:val="bottom"/>
            <w:hideMark/>
          </w:tcPr>
          <w:p w:rsidR="008A0999" w:rsidRPr="00023D86" w:rsidRDefault="008A0999" w:rsidP="002445ED">
            <w:pPr>
              <w:jc w:val="right"/>
              <w:rPr>
                <w:color w:val="000000"/>
              </w:rPr>
            </w:pPr>
            <w:r w:rsidRPr="00023D86">
              <w:rPr>
                <w:color w:val="000000"/>
              </w:rPr>
              <w:t>по ОКЕИ</w:t>
            </w:r>
          </w:p>
        </w:tc>
        <w:tc>
          <w:tcPr>
            <w:tcW w:w="2080" w:type="dxa"/>
            <w:tcBorders>
              <w:top w:val="nil"/>
              <w:left w:val="nil"/>
              <w:bottom w:val="single" w:sz="8" w:space="0" w:color="000000"/>
              <w:right w:val="single" w:sz="8" w:space="0" w:color="000000"/>
            </w:tcBorders>
            <w:shd w:val="clear" w:color="auto" w:fill="auto"/>
            <w:noWrap/>
            <w:vAlign w:val="bottom"/>
            <w:hideMark/>
          </w:tcPr>
          <w:p w:rsidR="008A0999" w:rsidRPr="00023D86" w:rsidRDefault="008A0999" w:rsidP="002445ED">
            <w:pPr>
              <w:jc w:val="center"/>
              <w:rPr>
                <w:color w:val="000000"/>
              </w:rPr>
            </w:pPr>
            <w:r w:rsidRPr="00023D86">
              <w:rPr>
                <w:color w:val="000000"/>
              </w:rPr>
              <w:t>383</w:t>
            </w:r>
          </w:p>
        </w:tc>
      </w:tr>
      <w:tr w:rsidR="008A0999" w:rsidRPr="00023D86" w:rsidTr="002445ED">
        <w:trPr>
          <w:trHeight w:val="282"/>
        </w:trPr>
        <w:tc>
          <w:tcPr>
            <w:tcW w:w="15480" w:type="dxa"/>
            <w:gridSpan w:val="8"/>
            <w:tcBorders>
              <w:top w:val="nil"/>
              <w:left w:val="nil"/>
              <w:bottom w:val="single" w:sz="4" w:space="0" w:color="auto"/>
              <w:right w:val="nil"/>
            </w:tcBorders>
            <w:shd w:val="clear" w:color="auto" w:fill="auto"/>
            <w:noWrap/>
            <w:vAlign w:val="bottom"/>
            <w:hideMark/>
          </w:tcPr>
          <w:p w:rsidR="008A0999" w:rsidRPr="00023D86" w:rsidRDefault="008A0999" w:rsidP="002445ED">
            <w:pPr>
              <w:jc w:val="center"/>
              <w:rPr>
                <w:b/>
                <w:bCs/>
                <w:color w:val="000000"/>
              </w:rPr>
            </w:pPr>
            <w:r w:rsidRPr="00023D86">
              <w:rPr>
                <w:b/>
                <w:bCs/>
                <w:color w:val="000000"/>
              </w:rPr>
              <w:t xml:space="preserve">                                 1. Доходы бюджета</w:t>
            </w:r>
          </w:p>
        </w:tc>
      </w:tr>
      <w:tr w:rsidR="008A0999" w:rsidRPr="00023D86" w:rsidTr="002445ED">
        <w:trPr>
          <w:trHeight w:val="322"/>
        </w:trPr>
        <w:tc>
          <w:tcPr>
            <w:tcW w:w="5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0999" w:rsidRPr="00023D86" w:rsidRDefault="008A0999" w:rsidP="002445ED">
            <w:pPr>
              <w:jc w:val="center"/>
              <w:rPr>
                <w:color w:val="000000"/>
              </w:rPr>
            </w:pPr>
            <w:r w:rsidRPr="00023D86">
              <w:rPr>
                <w:color w:val="000000"/>
              </w:rPr>
              <w:t xml:space="preserve"> Наименование показателя</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0999" w:rsidRPr="00023D86" w:rsidRDefault="008A0999" w:rsidP="002445ED">
            <w:pPr>
              <w:jc w:val="center"/>
              <w:rPr>
                <w:color w:val="000000"/>
              </w:rPr>
            </w:pPr>
            <w:r w:rsidRPr="00023D86">
              <w:rPr>
                <w:color w:val="000000"/>
              </w:rPr>
              <w:t>Код строки</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A0999" w:rsidRPr="00023D86" w:rsidRDefault="008A0999" w:rsidP="002445ED">
            <w:pPr>
              <w:jc w:val="center"/>
              <w:rPr>
                <w:color w:val="000000"/>
              </w:rPr>
            </w:pPr>
            <w:r w:rsidRPr="00023D86">
              <w:rPr>
                <w:color w:val="000000"/>
              </w:rPr>
              <w:t>Код дохода по бюджетной классификации</w:t>
            </w:r>
          </w:p>
        </w:tc>
        <w:tc>
          <w:tcPr>
            <w:tcW w:w="18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0999" w:rsidRPr="00023D86" w:rsidRDefault="008A0999" w:rsidP="002445ED">
            <w:pPr>
              <w:jc w:val="center"/>
              <w:rPr>
                <w:color w:val="000000"/>
              </w:rPr>
            </w:pPr>
            <w:r w:rsidRPr="00023D86">
              <w:rPr>
                <w:color w:val="000000"/>
              </w:rPr>
              <w:t>Утвержденные бюджетные назначения</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0999" w:rsidRPr="00023D86" w:rsidRDefault="008A0999" w:rsidP="002445ED">
            <w:pPr>
              <w:jc w:val="center"/>
              <w:rPr>
                <w:color w:val="000000"/>
              </w:rPr>
            </w:pPr>
            <w:r w:rsidRPr="00023D86">
              <w:rPr>
                <w:color w:val="000000"/>
              </w:rPr>
              <w:t>Исполнено</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0999" w:rsidRPr="00023D86" w:rsidRDefault="008A0999" w:rsidP="002445ED">
            <w:pPr>
              <w:jc w:val="center"/>
              <w:rPr>
                <w:color w:val="000000"/>
              </w:rPr>
            </w:pPr>
            <w:r w:rsidRPr="00023D86">
              <w:rPr>
                <w:color w:val="000000"/>
              </w:rPr>
              <w:t>Неисполненные назначения</w:t>
            </w:r>
          </w:p>
        </w:tc>
      </w:tr>
      <w:tr w:rsidR="008A0999" w:rsidRPr="00023D86" w:rsidTr="002445ED">
        <w:trPr>
          <w:trHeight w:val="322"/>
        </w:trPr>
        <w:tc>
          <w:tcPr>
            <w:tcW w:w="5320" w:type="dxa"/>
            <w:vMerge/>
            <w:tcBorders>
              <w:top w:val="single" w:sz="4" w:space="0" w:color="auto"/>
              <w:left w:val="single" w:sz="4" w:space="0" w:color="auto"/>
              <w:bottom w:val="single" w:sz="4" w:space="0" w:color="auto"/>
              <w:right w:val="single" w:sz="4" w:space="0" w:color="auto"/>
            </w:tcBorders>
            <w:vAlign w:val="center"/>
            <w:hideMark/>
          </w:tcPr>
          <w:p w:rsidR="008A0999" w:rsidRPr="00023D86" w:rsidRDefault="008A0999" w:rsidP="002445ED">
            <w:pPr>
              <w:rPr>
                <w:color w:val="000000"/>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rsidR="008A0999" w:rsidRPr="00023D86" w:rsidRDefault="008A0999" w:rsidP="002445ED">
            <w:pPr>
              <w:rPr>
                <w:color w:val="000000"/>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8A0999" w:rsidRPr="00023D86" w:rsidRDefault="008A0999" w:rsidP="002445ED">
            <w:pPr>
              <w:rPr>
                <w:color w:val="000000"/>
              </w:rPr>
            </w:pPr>
          </w:p>
        </w:tc>
        <w:tc>
          <w:tcPr>
            <w:tcW w:w="1808" w:type="dxa"/>
            <w:vMerge/>
            <w:tcBorders>
              <w:top w:val="single" w:sz="4" w:space="0" w:color="auto"/>
              <w:left w:val="single" w:sz="4" w:space="0" w:color="auto"/>
              <w:bottom w:val="single" w:sz="4" w:space="0" w:color="auto"/>
              <w:right w:val="single" w:sz="4" w:space="0" w:color="auto"/>
            </w:tcBorders>
            <w:vAlign w:val="center"/>
            <w:hideMark/>
          </w:tcPr>
          <w:p w:rsidR="008A0999" w:rsidRPr="00023D86" w:rsidRDefault="008A0999" w:rsidP="002445ED">
            <w:pPr>
              <w:rPr>
                <w:color w:val="000000"/>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8A0999" w:rsidRPr="00023D86" w:rsidRDefault="008A0999" w:rsidP="002445ED">
            <w:pPr>
              <w:rPr>
                <w:color w:val="000000"/>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8A0999" w:rsidRPr="00023D86" w:rsidRDefault="008A0999" w:rsidP="002445ED">
            <w:pPr>
              <w:rPr>
                <w:color w:val="000000"/>
              </w:rPr>
            </w:pPr>
          </w:p>
        </w:tc>
      </w:tr>
      <w:tr w:rsidR="008A0999" w:rsidRPr="00023D86" w:rsidTr="002445ED">
        <w:trPr>
          <w:trHeight w:val="322"/>
        </w:trPr>
        <w:tc>
          <w:tcPr>
            <w:tcW w:w="5320" w:type="dxa"/>
            <w:vMerge/>
            <w:tcBorders>
              <w:top w:val="single" w:sz="4" w:space="0" w:color="auto"/>
              <w:left w:val="single" w:sz="4" w:space="0" w:color="auto"/>
              <w:bottom w:val="single" w:sz="4" w:space="0" w:color="auto"/>
              <w:right w:val="single" w:sz="4" w:space="0" w:color="auto"/>
            </w:tcBorders>
            <w:vAlign w:val="center"/>
            <w:hideMark/>
          </w:tcPr>
          <w:p w:rsidR="008A0999" w:rsidRPr="00023D86" w:rsidRDefault="008A0999" w:rsidP="002445ED">
            <w:pPr>
              <w:rPr>
                <w:color w:val="000000"/>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rsidR="008A0999" w:rsidRPr="00023D86" w:rsidRDefault="008A0999" w:rsidP="002445ED">
            <w:pPr>
              <w:rPr>
                <w:color w:val="000000"/>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8A0999" w:rsidRPr="00023D86" w:rsidRDefault="008A0999" w:rsidP="002445ED">
            <w:pPr>
              <w:rPr>
                <w:color w:val="000000"/>
              </w:rPr>
            </w:pPr>
          </w:p>
        </w:tc>
        <w:tc>
          <w:tcPr>
            <w:tcW w:w="1808" w:type="dxa"/>
            <w:vMerge/>
            <w:tcBorders>
              <w:top w:val="single" w:sz="4" w:space="0" w:color="auto"/>
              <w:left w:val="single" w:sz="4" w:space="0" w:color="auto"/>
              <w:bottom w:val="single" w:sz="4" w:space="0" w:color="auto"/>
              <w:right w:val="single" w:sz="4" w:space="0" w:color="auto"/>
            </w:tcBorders>
            <w:vAlign w:val="center"/>
            <w:hideMark/>
          </w:tcPr>
          <w:p w:rsidR="008A0999" w:rsidRPr="00023D86" w:rsidRDefault="008A0999" w:rsidP="002445ED">
            <w:pPr>
              <w:rPr>
                <w:color w:val="000000"/>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8A0999" w:rsidRPr="00023D86" w:rsidRDefault="008A0999" w:rsidP="002445ED">
            <w:pPr>
              <w:rPr>
                <w:color w:val="000000"/>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8A0999" w:rsidRPr="00023D86" w:rsidRDefault="008A0999" w:rsidP="002445ED">
            <w:pPr>
              <w:rPr>
                <w:color w:val="000000"/>
              </w:rPr>
            </w:pPr>
          </w:p>
        </w:tc>
      </w:tr>
      <w:tr w:rsidR="008A0999" w:rsidRPr="00023D86" w:rsidTr="002445ED">
        <w:trPr>
          <w:trHeight w:val="285"/>
        </w:trPr>
        <w:tc>
          <w:tcPr>
            <w:tcW w:w="5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2445ED">
            <w:pPr>
              <w:jc w:val="center"/>
              <w:rPr>
                <w:color w:val="000000"/>
              </w:rPr>
            </w:pPr>
            <w:r w:rsidRPr="00023D86">
              <w:rPr>
                <w:color w:val="000000"/>
              </w:rPr>
              <w:t>1</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2445ED">
            <w:pPr>
              <w:jc w:val="center"/>
              <w:rPr>
                <w:color w:val="000000"/>
              </w:rPr>
            </w:pPr>
            <w:r w:rsidRPr="00023D86">
              <w:rPr>
                <w:color w:val="000000"/>
              </w:rPr>
              <w:t>2</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2445ED">
            <w:pPr>
              <w:jc w:val="center"/>
              <w:rPr>
                <w:color w:val="000000"/>
              </w:rPr>
            </w:pPr>
            <w:r w:rsidRPr="00023D86">
              <w:rPr>
                <w:color w:val="000000"/>
              </w:rPr>
              <w:t>3</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2445ED">
            <w:pPr>
              <w:jc w:val="center"/>
              <w:rPr>
                <w:color w:val="000000"/>
              </w:rPr>
            </w:pPr>
            <w:r w:rsidRPr="00023D86">
              <w:rPr>
                <w:color w:val="000000"/>
              </w:rPr>
              <w:t>4</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2445ED">
            <w:pPr>
              <w:jc w:val="center"/>
              <w:rPr>
                <w:color w:val="000000"/>
              </w:rPr>
            </w:pPr>
            <w:r w:rsidRPr="00023D86">
              <w:rPr>
                <w:color w:val="000000"/>
              </w:rPr>
              <w:t>5</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2445ED">
            <w:pPr>
              <w:jc w:val="center"/>
              <w:rPr>
                <w:color w:val="000000"/>
              </w:rPr>
            </w:pPr>
            <w:r w:rsidRPr="00023D86">
              <w:rPr>
                <w:color w:val="000000"/>
              </w:rPr>
              <w:t>6</w:t>
            </w:r>
          </w:p>
        </w:tc>
      </w:tr>
      <w:tr w:rsidR="008A0999" w:rsidRPr="00023D86" w:rsidTr="002445ED">
        <w:trPr>
          <w:trHeight w:val="34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2445ED">
            <w:pPr>
              <w:rPr>
                <w:color w:val="000000"/>
              </w:rPr>
            </w:pPr>
            <w:r w:rsidRPr="00023D86">
              <w:rPr>
                <w:color w:val="000000"/>
              </w:rPr>
              <w:t>Доходы бюджета - всего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x</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75 140 732,12</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17 902 417,92</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58 432 307,31</w:t>
            </w:r>
          </w:p>
        </w:tc>
      </w:tr>
      <w:tr w:rsidR="008A0999" w:rsidRPr="00023D86" w:rsidTr="002445ED">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2445ED">
            <w:pPr>
              <w:rPr>
                <w:color w:val="000000"/>
              </w:rPr>
            </w:pPr>
            <w:r w:rsidRPr="00023D86">
              <w:rPr>
                <w:color w:val="000000"/>
              </w:rPr>
              <w:t>в том числе:</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 </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 </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 </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 </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 </w:t>
            </w:r>
          </w:p>
        </w:tc>
      </w:tr>
      <w:tr w:rsidR="008A0999" w:rsidRPr="00023D86" w:rsidTr="002445ED">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НАЛОГОВЫЕ И НЕНАЛОГОВЫЕ ДОХОДЫ</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182 1 00 00000 00 0000 000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9 961 000,00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5 626 947,06</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5 388 051,66</w:t>
            </w:r>
          </w:p>
        </w:tc>
      </w:tr>
      <w:tr w:rsidR="008A0999" w:rsidRPr="00023D86" w:rsidTr="002445ED">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НАЛОГИ НА ПРИБЫЛЬ, ДОХОДЫ</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182 1 01 00000 00 0000 000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2 590 000,00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1 283 548,35</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1 313 167,35</w:t>
            </w:r>
          </w:p>
        </w:tc>
      </w:tr>
      <w:tr w:rsidR="008A0999" w:rsidRPr="00023D86" w:rsidTr="002445ED">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Налог на доходы физических лиц</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182 1 01 02000 01 0000 110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2 590 000,00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1 283 548,35</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1 313 167,35</w:t>
            </w:r>
          </w:p>
        </w:tc>
      </w:tr>
      <w:tr w:rsidR="008A0999" w:rsidRPr="00023D86" w:rsidTr="002445ED">
        <w:trPr>
          <w:trHeight w:val="181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lastRenderedPageBreak/>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182 1 01 02010 01 0000 110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2 590 000,00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1 276 832,65</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1 313 167,35</w:t>
            </w:r>
          </w:p>
        </w:tc>
      </w:tr>
      <w:tr w:rsidR="008A0999" w:rsidRPr="00023D86" w:rsidTr="002445ED">
        <w:trPr>
          <w:trHeight w:val="204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182 1 01 02010 01 1000 110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2 590 000,00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1 276 832,65</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1 313 167,35</w:t>
            </w:r>
          </w:p>
        </w:tc>
      </w:tr>
      <w:tr w:rsidR="008A0999" w:rsidRPr="00023D86" w:rsidTr="002445ED">
        <w:trPr>
          <w:trHeight w:val="181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182 1 01 02020 01 0000 110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1 237,10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r>
      <w:tr w:rsidR="008A0999" w:rsidRPr="00023D86" w:rsidTr="002445ED">
        <w:trPr>
          <w:trHeight w:val="22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lastRenderedPageBreak/>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182 1 01 02020 01 1000 110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1 237,10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r>
      <w:tr w:rsidR="008A0999" w:rsidRPr="00023D86" w:rsidTr="002445ED">
        <w:trPr>
          <w:trHeight w:val="13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182 1 01 02030 01 0000 110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84,30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r>
      <w:tr w:rsidR="008A0999" w:rsidRPr="00023D86" w:rsidTr="002445ED">
        <w:trPr>
          <w:trHeight w:val="69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182 1 01 02030 01 1000 110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84,30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r>
      <w:tr w:rsidR="008A0999" w:rsidRPr="00023D86" w:rsidTr="002445ED">
        <w:trPr>
          <w:trHeight w:val="114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182 1 01 02130 01 0000 110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5 394,30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r>
      <w:tr w:rsidR="008A0999" w:rsidRPr="00023D86" w:rsidTr="002445ED">
        <w:trPr>
          <w:trHeight w:val="841"/>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182 1 01 02130 01 1000 110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5 394,30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r>
      <w:tr w:rsidR="008A0999" w:rsidRPr="00023D86" w:rsidTr="002445ED">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НАЛОГИ НА ТОВАРЫ (РАБОТЫ, </w:t>
            </w:r>
            <w:r w:rsidRPr="00023D86">
              <w:rPr>
                <w:color w:val="000000"/>
              </w:rPr>
              <w:lastRenderedPageBreak/>
              <w:t>УСЛУГИ), РЕАЛИЗУЕМЫЕ НА ТЕРРИТОРИИ РОССИЙСКОЙ ФЕДЕРАЦИИ</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lastRenderedPageBreak/>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182 1 03 00000 00 0000 000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3 093 000,00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1 488 339,08</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1 505 945,44</w:t>
            </w:r>
          </w:p>
        </w:tc>
      </w:tr>
      <w:tr w:rsidR="008A0999" w:rsidRPr="00023D86" w:rsidTr="002445ED">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lastRenderedPageBreak/>
              <w:t xml:space="preserve">  Акцизы по подакцизным товарам (продукции), производимым на территории Российской Федерации</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182 1 03 02000 01 0000 110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3 093 000,00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1 488 339,08</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1 505 945,44</w:t>
            </w:r>
          </w:p>
        </w:tc>
      </w:tr>
      <w:tr w:rsidR="008A0999" w:rsidRPr="00023D86" w:rsidTr="002445ED">
        <w:trPr>
          <w:trHeight w:val="114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182 1 03 02230 01 0000 110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1 312 920,00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760 277,18</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552 642,82</w:t>
            </w:r>
          </w:p>
        </w:tc>
      </w:tr>
      <w:tr w:rsidR="008A0999" w:rsidRPr="00023D86" w:rsidTr="002445ED">
        <w:trPr>
          <w:trHeight w:val="181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182 1 03 02231 01 0000 110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1 312 920,00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760 277,18</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552 642,82</w:t>
            </w:r>
          </w:p>
        </w:tc>
      </w:tr>
      <w:tr w:rsidR="008A0999" w:rsidRPr="00023D86" w:rsidTr="002445ED">
        <w:trPr>
          <w:trHeight w:val="13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182 1 03 02240 01 0000 110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8 490,00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4 399,61</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4 090,39</w:t>
            </w:r>
          </w:p>
        </w:tc>
      </w:tr>
      <w:tr w:rsidR="008A0999" w:rsidRPr="00023D86" w:rsidTr="002445ED">
        <w:trPr>
          <w:trHeight w:val="204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w:t>
            </w:r>
            <w:r w:rsidRPr="00023D86">
              <w:rPr>
                <w:color w:val="000000"/>
              </w:rPr>
              <w:lastRenderedPageBreak/>
              <w:t>Российской Федерации)</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lastRenderedPageBreak/>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182 1 03 02241 01 0000 110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8 490,00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4 399,61</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4 090,39</w:t>
            </w:r>
          </w:p>
        </w:tc>
      </w:tr>
      <w:tr w:rsidR="008A0999" w:rsidRPr="00023D86" w:rsidTr="002445ED">
        <w:trPr>
          <w:trHeight w:val="114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182 1 03 02250 01 0000 110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1 771 590,00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822 377,77</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949 212,23</w:t>
            </w:r>
          </w:p>
        </w:tc>
      </w:tr>
      <w:tr w:rsidR="008A0999" w:rsidRPr="00023D86" w:rsidTr="002445ED">
        <w:trPr>
          <w:trHeight w:val="181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182 1 03 02251 01 0000 110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1 771 590,00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822 377,77</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949 212,23</w:t>
            </w:r>
          </w:p>
        </w:tc>
      </w:tr>
      <w:tr w:rsidR="008A0999" w:rsidRPr="00023D86" w:rsidTr="002445ED">
        <w:trPr>
          <w:trHeight w:val="114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182 1 03 02260 01 0000 110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-98 715,48</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r>
      <w:tr w:rsidR="008A0999" w:rsidRPr="00023D86" w:rsidTr="002445ED">
        <w:trPr>
          <w:trHeight w:val="181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w:t>
            </w:r>
            <w:r w:rsidRPr="00023D86">
              <w:rPr>
                <w:color w:val="000000"/>
              </w:rPr>
              <w:lastRenderedPageBreak/>
              <w:t>Российской Федерации)</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lastRenderedPageBreak/>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182 1 03 02261 01 0000 110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-98 715,48</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r>
      <w:tr w:rsidR="008A0999" w:rsidRPr="00023D86" w:rsidTr="002445ED">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lastRenderedPageBreak/>
              <w:t xml:space="preserve">  НАЛОГИ НА СОВОКУПНЫЙ ДОХОД</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182 1 05 00000 00 0000 000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1 400 000,00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2 545 998,50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r>
      <w:tr w:rsidR="008A0999" w:rsidRPr="00023D86" w:rsidTr="002445ED">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Единый сельскохозяйственный налог</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182 1 05 03000 01 0000 110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1 400 000,00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2 545 998,50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r>
      <w:tr w:rsidR="008A0999" w:rsidRPr="00023D86" w:rsidTr="002445ED">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Единый сельскохозяйственный налог</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182 1 05 03010 01 0000 110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1 400 000,00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2 545 998,50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r>
      <w:tr w:rsidR="008A0999" w:rsidRPr="00023D86" w:rsidTr="002445ED">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Единый сельскохозяйственный налог</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182 1 05 03010 01 1000 110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1 400 000,00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2 545 998,50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r>
      <w:tr w:rsidR="008A0999" w:rsidRPr="00023D86" w:rsidTr="002445ED">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НАЛОГИ НА ИМУЩЕСТВО</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182 1 06 00000 00 0000 000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2 878 000,00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309 061,13</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2 568 938,87</w:t>
            </w:r>
          </w:p>
        </w:tc>
      </w:tr>
      <w:tr w:rsidR="008A0999" w:rsidRPr="00023D86" w:rsidTr="002445ED">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Налог на имущество физических лиц</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182 1 06 01000 00 0000 110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400 000,00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6 048,48</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393 951,52</w:t>
            </w:r>
          </w:p>
        </w:tc>
      </w:tr>
      <w:tr w:rsidR="008A0999" w:rsidRPr="00023D86" w:rsidTr="002445ED">
        <w:trPr>
          <w:trHeight w:val="69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182 1 06 01030 13 0000 110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400 000,00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6 048,48</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393 951,52</w:t>
            </w:r>
          </w:p>
        </w:tc>
      </w:tr>
      <w:tr w:rsidR="008A0999" w:rsidRPr="00023D86" w:rsidTr="002445ED">
        <w:trPr>
          <w:trHeight w:val="69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182 1 06 01030 13 1000 110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400 000,00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6 048,48</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393 951,52</w:t>
            </w:r>
          </w:p>
        </w:tc>
      </w:tr>
      <w:tr w:rsidR="008A0999" w:rsidRPr="00023D86" w:rsidTr="002445ED">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Земельный налог</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182 1 06 06000 00 0000 110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2 478 000,00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303 012,65</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2 174 987,35</w:t>
            </w:r>
          </w:p>
        </w:tc>
      </w:tr>
      <w:tr w:rsidR="008A0999" w:rsidRPr="00023D86" w:rsidTr="002445ED">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Земельный налог с организаций</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182 1 06 06030 00 0000 110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1 447 000,00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260 612,70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1 186 387,30</w:t>
            </w:r>
          </w:p>
        </w:tc>
      </w:tr>
      <w:tr w:rsidR="008A0999" w:rsidRPr="00023D86" w:rsidTr="002445ED">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Земельный налог с организаций, обладающих земельным участком, расположенным в границах городских поселений</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182 1 06 06033 13 0000 110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1 447 000,00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260 612,70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1 186 387,30</w:t>
            </w:r>
          </w:p>
        </w:tc>
      </w:tr>
      <w:tr w:rsidR="008A0999" w:rsidRPr="00023D86" w:rsidTr="002445ED">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Земельный налог с организаций, обладающих земельным участком, расположенным в границах городских поселений</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182 1 06 06033 13 1000 110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1 447 000,00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260 612,70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1 186 387,30</w:t>
            </w:r>
          </w:p>
        </w:tc>
      </w:tr>
      <w:tr w:rsidR="008A0999" w:rsidRPr="00023D86" w:rsidTr="002445ED">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Земельный налог с физических лиц</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182 1 06 06040 00 0000 110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1 031 000,00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42 399,95</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988 600,05</w:t>
            </w:r>
          </w:p>
        </w:tc>
      </w:tr>
      <w:tr w:rsidR="008A0999" w:rsidRPr="00023D86" w:rsidTr="002445ED">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Земельный налог с физических лиц, обладающих земельным участком, расположенным в границах городских поселений</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182 1 06 06043 13 0000 110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1 031 000,00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42 399,95</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988 600,05</w:t>
            </w:r>
          </w:p>
        </w:tc>
      </w:tr>
      <w:tr w:rsidR="008A0999" w:rsidRPr="00023D86" w:rsidTr="002445ED">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Земельный налог с физических лиц, обладающих земельным участком, расположенным в границах городских поселений</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182 1 06 06043 13 1000 110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1 031 000,00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42 399,95</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988 600,05</w:t>
            </w:r>
          </w:p>
        </w:tc>
      </w:tr>
      <w:tr w:rsidR="008A0999" w:rsidRPr="00023D86" w:rsidTr="002445ED">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НАЛОГОВЫЕ И НЕНАЛОГОВЫЕ ДОХОДЫ</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914 1 00 00000 00 0000 000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3 392 000,00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1 781 667,19</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1 750 327,20</w:t>
            </w:r>
          </w:p>
        </w:tc>
      </w:tr>
      <w:tr w:rsidR="008A0999" w:rsidRPr="00023D86" w:rsidTr="002445ED">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lastRenderedPageBreak/>
              <w:t xml:space="preserve">  ГОСУДАРСТВЕННАЯ ПОШЛИНА</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914 1 08 00000 00 0000 000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4 000,00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1 700,00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2 300,00</w:t>
            </w:r>
          </w:p>
        </w:tc>
      </w:tr>
      <w:tr w:rsidR="008A0999" w:rsidRPr="00023D86" w:rsidTr="002445ED">
        <w:trPr>
          <w:trHeight w:val="69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914 1 08 04000 01 0000 110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4 000,00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1 700,00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2 300,00</w:t>
            </w:r>
          </w:p>
        </w:tc>
      </w:tr>
      <w:tr w:rsidR="008A0999" w:rsidRPr="00023D86" w:rsidTr="002445ED">
        <w:trPr>
          <w:trHeight w:val="114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914 1 08 04020 01 0000 110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4 000,00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1 700,00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2 300,00</w:t>
            </w:r>
          </w:p>
        </w:tc>
      </w:tr>
      <w:tr w:rsidR="008A0999" w:rsidRPr="00023D86" w:rsidTr="002445ED">
        <w:trPr>
          <w:trHeight w:val="114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914 1 08 04020 01 1000 110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4 000,00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1 700,00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2 300,00</w:t>
            </w:r>
          </w:p>
        </w:tc>
      </w:tr>
      <w:tr w:rsidR="008A0999" w:rsidRPr="00023D86" w:rsidTr="002445ED">
        <w:trPr>
          <w:trHeight w:val="69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ДОХОДЫ ОТ ИСПОЛЬЗОВАНИЯ ИМУЩЕСТВА, НАХОДЯЩЕГОСЯ В ГОСУДАРСТВЕННОЙ И МУНИЦИПАЛЬНОЙ СОБСТВЕННОСТИ</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914 1 11 00000 00 0000 000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3 203 000,00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1 506 022,62</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1 745 557,85</w:t>
            </w:r>
          </w:p>
        </w:tc>
      </w:tr>
      <w:tr w:rsidR="008A0999" w:rsidRPr="00023D86" w:rsidTr="002445ED">
        <w:trPr>
          <w:trHeight w:val="13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914 1 11 05000 00 0000 120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3 203 000,00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1 506 022,62</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1 745 557,85</w:t>
            </w:r>
          </w:p>
        </w:tc>
      </w:tr>
      <w:tr w:rsidR="008A0999" w:rsidRPr="00023D86" w:rsidTr="002445ED">
        <w:trPr>
          <w:trHeight w:val="114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914 1 11 05010 00 0000 120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3 203 000,00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1 457 442,15</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1 745 557,85</w:t>
            </w:r>
          </w:p>
        </w:tc>
      </w:tr>
      <w:tr w:rsidR="008A0999" w:rsidRPr="00023D86" w:rsidTr="002445ED">
        <w:trPr>
          <w:trHeight w:val="13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lastRenderedPageBreak/>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914 1 11 05013 13 0000 120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3 203 000,00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1 457 442,15</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1 745 557,85</w:t>
            </w:r>
          </w:p>
        </w:tc>
      </w:tr>
      <w:tr w:rsidR="008A0999" w:rsidRPr="00023D86" w:rsidTr="002445ED">
        <w:trPr>
          <w:trHeight w:val="114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914 1 11 05020 00 0000 120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48 580,47</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r>
      <w:tr w:rsidR="008A0999" w:rsidRPr="00023D86" w:rsidTr="002445ED">
        <w:trPr>
          <w:trHeight w:val="114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914 1 11 05025 13 0000 120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48 580,47</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r>
      <w:tr w:rsidR="008A0999" w:rsidRPr="00023D86" w:rsidTr="002445ED">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ДОХОДЫ ОТ ОКАЗАНИЯ ПЛАТНЫХ УСЛУГ И КОМПЕНСАЦИИ ЗАТРАТ ГОСУДАРСТВА</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914 1 13 00000 00 0000 000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50 000,00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47 530,65</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2 469,35</w:t>
            </w:r>
          </w:p>
        </w:tc>
      </w:tr>
      <w:tr w:rsidR="008A0999" w:rsidRPr="00023D86" w:rsidTr="002445ED">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Доходы от оказания платных услуг (работ)</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914 1 13 01000 00 0000 130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50 000,00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47 530,65</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2 469,35</w:t>
            </w:r>
          </w:p>
        </w:tc>
      </w:tr>
      <w:tr w:rsidR="008A0999" w:rsidRPr="00023D86" w:rsidTr="002445ED">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Прочие доходы от оказания платных услуг (работ)</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914 1 13 01990 00 0000 130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50 000,00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47 530,65</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2 469,35</w:t>
            </w:r>
          </w:p>
        </w:tc>
      </w:tr>
      <w:tr w:rsidR="008A0999" w:rsidRPr="00023D86" w:rsidTr="002445ED">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Прочие доходы от оказания платных услуг (работ) получателями средств бюджетов городских поселений</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914 1 13 01995 13 0000 130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50 000,00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47 530,65</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2 469,35</w:t>
            </w:r>
          </w:p>
        </w:tc>
      </w:tr>
      <w:tr w:rsidR="008A0999" w:rsidRPr="00023D86" w:rsidTr="002445ED">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ДОХОДЫ ОТ ПРОДАЖИ МАТЕРИАЛЬНЫХ И НЕМАТЕРИАЛЬНЫХ АКТИВОВ</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914 1 14 00000 00 0000 000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1 063,92</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r>
      <w:tr w:rsidR="008A0999" w:rsidRPr="00023D86" w:rsidTr="002445ED">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Доходы от продажи земельных участков, находящихся в государственной и муниципальной собственности</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914 1 14 06000 00 0000 430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1 063,92</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r>
      <w:tr w:rsidR="008A0999" w:rsidRPr="00023D86" w:rsidTr="002445ED">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Доходы от продажи земельных участков, государственная собственность на которые не </w:t>
            </w:r>
            <w:r w:rsidRPr="00023D86">
              <w:rPr>
                <w:color w:val="000000"/>
              </w:rPr>
              <w:lastRenderedPageBreak/>
              <w:t>разграничена</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lastRenderedPageBreak/>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914 1 14 06010 00 0000 430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1 063,92</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r>
      <w:tr w:rsidR="008A0999" w:rsidRPr="00023D86" w:rsidTr="002445ED">
        <w:trPr>
          <w:trHeight w:val="69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lastRenderedPageBreak/>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914 1 14 06013 13 0000 430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1 063,92</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r>
      <w:tr w:rsidR="008A0999" w:rsidRPr="00023D86" w:rsidTr="002445ED">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ШТРАФЫ, САНКЦИИ, ВОЗМЕЩЕНИЕ УЩЕРБА</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914 1 16 00000 00 0000 000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r>
      <w:tr w:rsidR="008A0999" w:rsidRPr="00023D86" w:rsidTr="002445ED">
        <w:trPr>
          <w:trHeight w:val="181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914 1 16 07000 00 0000 140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r>
      <w:tr w:rsidR="008A0999" w:rsidRPr="00023D86" w:rsidTr="002445ED">
        <w:trPr>
          <w:trHeight w:val="13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914 1 16 07090 00 0000 140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r>
      <w:tr w:rsidR="008A0999" w:rsidRPr="00023D86" w:rsidTr="002445ED">
        <w:trPr>
          <w:trHeight w:val="114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914 1 16 07090 13 0000 140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r>
      <w:tr w:rsidR="008A0999" w:rsidRPr="00023D86" w:rsidTr="002445ED">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ПРОЧИЕ НЕНАЛОГОВЫЕ ДОХОДЫ</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914 1 17 00000 00 0000 000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135 000,00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224 350,00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r>
      <w:tr w:rsidR="008A0999" w:rsidRPr="00023D86" w:rsidTr="002445ED">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Прочие неналоговые доходы</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914 1 17 05000 00 0000 180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135 000,00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224 350,00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r>
      <w:tr w:rsidR="008A0999" w:rsidRPr="00023D86" w:rsidTr="002445ED">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Прочие неналоговые доходы бюджетов городских поселений</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914 1 17 05050 13 0000 180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135 000,00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224 350,00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r>
      <w:tr w:rsidR="008A0999" w:rsidRPr="00023D86" w:rsidTr="002445ED">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Прочие неналоговые доходы бюджетов городских поселений</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914 1 17 05050 13 0001 180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135 000,00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224 350,00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r>
      <w:tr w:rsidR="008A0999" w:rsidRPr="00023D86" w:rsidTr="002445ED">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БЕЗВОЗМЕЗДНЫЕ ПОСТУПЛЕНИЯ</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914 2 00 00000 00 0000 000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61 787 732,12</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10 493 803,67</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51 293 928,45</w:t>
            </w:r>
          </w:p>
        </w:tc>
      </w:tr>
      <w:tr w:rsidR="008A0999" w:rsidRPr="00023D86" w:rsidTr="002445ED">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lastRenderedPageBreak/>
              <w:t xml:space="preserve">  БЕЗВОЗМЕЗДНЫЕ ПОСТУПЛЕНИЯ ОТ ДРУГИХ БЮДЖЕТОВ БЮДЖЕТНОЙ СИСТЕМЫ РОССИЙСКОЙ ФЕДЕРАЦИИ</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914 2 02 00000 00 0000 000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61 717 732,12</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10 423 803,67</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51 293 928,45</w:t>
            </w:r>
          </w:p>
        </w:tc>
      </w:tr>
      <w:tr w:rsidR="008A0999" w:rsidRPr="00023D86" w:rsidTr="002445ED">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Дотации бюджетам бюджетной системы Российской Федерации</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914 2 02 10000 00 0000 150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2 511 000,00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1 255 500,00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1 255 500,00</w:t>
            </w:r>
          </w:p>
        </w:tc>
      </w:tr>
      <w:tr w:rsidR="008A0999" w:rsidRPr="00023D86" w:rsidTr="002445ED">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Дотации на выравнивание бюджетной обеспеченности</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914 2 02 15001 00 0000 150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476 000,00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238 020,00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237 980,00</w:t>
            </w:r>
          </w:p>
        </w:tc>
      </w:tr>
      <w:tr w:rsidR="008A0999" w:rsidRPr="00023D86" w:rsidTr="002445ED">
        <w:trPr>
          <w:trHeight w:val="69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Дотации бюджетам городских поселений на выравнивание бюджетной обеспеченности из бюджета субъекта Российской Федерации</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914 2 02 15001 13 0000 150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476 000,00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238 020,00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237 980,00</w:t>
            </w:r>
          </w:p>
        </w:tc>
      </w:tr>
      <w:tr w:rsidR="008A0999" w:rsidRPr="00023D86" w:rsidTr="002445ED">
        <w:trPr>
          <w:trHeight w:val="69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914 2 02 16001 00 0000 150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2 035 000,00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1 017 480,00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1 017 520,00</w:t>
            </w:r>
          </w:p>
        </w:tc>
      </w:tr>
      <w:tr w:rsidR="008A0999" w:rsidRPr="00023D86" w:rsidTr="002445ED">
        <w:trPr>
          <w:trHeight w:val="69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Дотации бюджетам городских поселений на выравнивание бюджетной обеспеченности из бюджетов муниципальных районов</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914 2 02 16001 13 0000 150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2 035 000,00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1 017 480,00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1 017 520,00</w:t>
            </w:r>
          </w:p>
        </w:tc>
      </w:tr>
      <w:tr w:rsidR="008A0999" w:rsidRPr="00023D86" w:rsidTr="002445ED">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Субсидии бюджетам бюджетной системы Российской Федерации (межбюджетные субсидии)</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914 2 02 20000 00 0000 150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48 273 800,00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48 273 800,00</w:t>
            </w:r>
          </w:p>
        </w:tc>
      </w:tr>
      <w:tr w:rsidR="008A0999" w:rsidRPr="00023D86" w:rsidTr="002445ED">
        <w:trPr>
          <w:trHeight w:val="13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914 2 02 20216 00 0000 150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44 808 800,00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44 808 800,00</w:t>
            </w:r>
          </w:p>
        </w:tc>
      </w:tr>
      <w:tr w:rsidR="008A0999" w:rsidRPr="00023D86" w:rsidTr="002445ED">
        <w:trPr>
          <w:trHeight w:val="13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914 2 02 20216 13 0000 150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44 808 800,00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44 808 800,00</w:t>
            </w:r>
          </w:p>
        </w:tc>
      </w:tr>
      <w:tr w:rsidR="008A0999" w:rsidRPr="00023D86" w:rsidTr="002445ED">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Прочие субсидии</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914 2 02 29999 00 0000 150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3 465 000,00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3 465 000,00</w:t>
            </w:r>
          </w:p>
        </w:tc>
      </w:tr>
      <w:tr w:rsidR="008A0999" w:rsidRPr="00023D86" w:rsidTr="002445ED">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Прочие субсидии бюджетам городских поселений</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914 2 02 29999 13 0000 150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3 465 000,00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3 465 000,00</w:t>
            </w:r>
          </w:p>
        </w:tc>
      </w:tr>
      <w:tr w:rsidR="008A0999" w:rsidRPr="00023D86" w:rsidTr="002445ED">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lastRenderedPageBreak/>
              <w:t xml:space="preserve">  Субвенции бюджетам бюджетной системы Российской Федерации</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914 2 02 30000 00 0000 150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340 000,00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170 000,00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170 000,00</w:t>
            </w:r>
          </w:p>
        </w:tc>
      </w:tr>
      <w:tr w:rsidR="008A0999" w:rsidRPr="00023D86" w:rsidTr="002445ED">
        <w:trPr>
          <w:trHeight w:val="69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914 2 02 35118 00 0000 150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340 000,00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170 000,00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170 000,00</w:t>
            </w:r>
          </w:p>
        </w:tc>
      </w:tr>
      <w:tr w:rsidR="008A0999" w:rsidRPr="00023D86" w:rsidTr="002445ED">
        <w:trPr>
          <w:trHeight w:val="91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914 2 02 35118 13 0000 150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340 000,00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170 000,00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170 000,00</w:t>
            </w:r>
          </w:p>
        </w:tc>
      </w:tr>
      <w:tr w:rsidR="008A0999" w:rsidRPr="00023D86" w:rsidTr="002445ED">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Иные межбюджетные трансферты</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914 2 02 40000 00 0000 150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10 592 932,12</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8 998 303,67</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1 594 628,45</w:t>
            </w:r>
          </w:p>
        </w:tc>
      </w:tr>
      <w:tr w:rsidR="008A0999" w:rsidRPr="00023D86" w:rsidTr="002445ED">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Прочие межбюджетные трансферты, передаваемые бюджетам</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914 2 02 49999 00 0000 150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10 592 932,12</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8 998 303,67</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1 594 628,45</w:t>
            </w:r>
          </w:p>
        </w:tc>
      </w:tr>
      <w:tr w:rsidR="008A0999" w:rsidRPr="00023D86" w:rsidTr="002445ED">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Прочие межбюджетные трансферты, передаваемые бюджетам городских поселений</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914 2 02 49999 13 0000 150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10 592 932,12</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8 998 303,67</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1 594 628,45</w:t>
            </w:r>
          </w:p>
        </w:tc>
      </w:tr>
      <w:tr w:rsidR="008A0999" w:rsidRPr="00023D86" w:rsidTr="002445ED">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ПРОЧИЕ БЕЗВОЗМЕЗДНЫЕ ПОСТУПЛЕНИЯ</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914 2 07 00000 00 0000 000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70 000,00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70 000,00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r>
      <w:tr w:rsidR="008A0999" w:rsidRPr="00023D86" w:rsidTr="002445ED">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Прочие безвозмездные поступления в бюджеты городских поселений</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914 2 07 05000 13 0000 150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70 000,00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70 000,00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r>
      <w:tr w:rsidR="008A0999" w:rsidRPr="00023D86" w:rsidTr="002445ED">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80"/>
              <w:rPr>
                <w:color w:val="000000"/>
              </w:rPr>
            </w:pPr>
            <w:r w:rsidRPr="00023D86">
              <w:rPr>
                <w:color w:val="000000"/>
              </w:rPr>
              <w:t xml:space="preserve">  Прочие безвозмездные поступления в бюджеты городских поселений</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010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center"/>
              <w:rPr>
                <w:color w:val="000000"/>
              </w:rPr>
            </w:pPr>
            <w:r w:rsidRPr="00023D86">
              <w:rPr>
                <w:color w:val="000000"/>
              </w:rPr>
              <w:t>914 2 07 05030 13 0000 150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70 000,00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70 000,00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2445ED">
            <w:pPr>
              <w:jc w:val="right"/>
              <w:rPr>
                <w:color w:val="000000"/>
              </w:rPr>
            </w:pPr>
            <w:r w:rsidRPr="00023D86">
              <w:rPr>
                <w:color w:val="000000"/>
              </w:rPr>
              <w:t>-</w:t>
            </w:r>
          </w:p>
        </w:tc>
      </w:tr>
    </w:tbl>
    <w:p w:rsidR="008A0999" w:rsidRPr="00023D86" w:rsidRDefault="008A0999" w:rsidP="008A0999"/>
    <w:p w:rsidR="008A0999" w:rsidRPr="00023D86" w:rsidRDefault="008A0999" w:rsidP="008A0999"/>
    <w:p w:rsidR="008A0999" w:rsidRPr="00023D86" w:rsidRDefault="008A0999" w:rsidP="008A0999"/>
    <w:p w:rsidR="008A0999" w:rsidRPr="00023D86" w:rsidRDefault="008A0999" w:rsidP="008A0999"/>
    <w:p w:rsidR="008A0999" w:rsidRPr="00023D86" w:rsidRDefault="008A0999" w:rsidP="008A0999"/>
    <w:p w:rsidR="008A0999" w:rsidRDefault="008A0999" w:rsidP="008A0999">
      <w:pPr>
        <w:rPr>
          <w:sz w:val="26"/>
          <w:szCs w:val="26"/>
        </w:rPr>
      </w:pPr>
    </w:p>
    <w:p w:rsidR="008A0999" w:rsidRDefault="008A0999" w:rsidP="008A0999">
      <w:pPr>
        <w:rPr>
          <w:sz w:val="26"/>
          <w:szCs w:val="26"/>
        </w:rPr>
      </w:pPr>
    </w:p>
    <w:p w:rsidR="008A0999" w:rsidRDefault="008A0999" w:rsidP="008A0999">
      <w:pPr>
        <w:rPr>
          <w:sz w:val="26"/>
          <w:szCs w:val="26"/>
        </w:rPr>
      </w:pPr>
    </w:p>
    <w:p w:rsidR="008A0999" w:rsidRDefault="008A0999" w:rsidP="008A0999">
      <w:pPr>
        <w:rPr>
          <w:sz w:val="26"/>
          <w:szCs w:val="26"/>
        </w:rPr>
      </w:pPr>
    </w:p>
    <w:p w:rsidR="008A0999" w:rsidRDefault="008A0999" w:rsidP="008A0999">
      <w:pPr>
        <w:rPr>
          <w:sz w:val="26"/>
          <w:szCs w:val="26"/>
        </w:rPr>
      </w:pPr>
    </w:p>
    <w:p w:rsidR="008A0999" w:rsidRDefault="008A0999" w:rsidP="008A0999">
      <w:pPr>
        <w:rPr>
          <w:sz w:val="26"/>
          <w:szCs w:val="26"/>
        </w:rPr>
      </w:pPr>
    </w:p>
    <w:p w:rsidR="008A0999" w:rsidRDefault="008A0999" w:rsidP="008A0999">
      <w:pPr>
        <w:rPr>
          <w:sz w:val="26"/>
          <w:szCs w:val="26"/>
        </w:rPr>
      </w:pPr>
    </w:p>
    <w:p w:rsidR="008A0999" w:rsidRDefault="008A0999" w:rsidP="008A0999">
      <w:pPr>
        <w:rPr>
          <w:sz w:val="26"/>
          <w:szCs w:val="26"/>
        </w:rPr>
      </w:pPr>
    </w:p>
    <w:p w:rsidR="008A0999" w:rsidRDefault="008A0999" w:rsidP="008A0999">
      <w:pPr>
        <w:rPr>
          <w:sz w:val="26"/>
          <w:szCs w:val="26"/>
        </w:rPr>
      </w:pPr>
    </w:p>
    <w:p w:rsidR="008A0999" w:rsidRDefault="008A0999" w:rsidP="008A0999">
      <w:pPr>
        <w:rPr>
          <w:sz w:val="26"/>
          <w:szCs w:val="26"/>
        </w:rPr>
      </w:pPr>
    </w:p>
    <w:p w:rsidR="008A0999" w:rsidRDefault="008A0999" w:rsidP="008A0999">
      <w:pPr>
        <w:rPr>
          <w:sz w:val="26"/>
          <w:szCs w:val="26"/>
        </w:rPr>
      </w:pPr>
    </w:p>
    <w:p w:rsidR="008A0999" w:rsidRDefault="008A0999" w:rsidP="008A0999">
      <w:pPr>
        <w:rPr>
          <w:sz w:val="26"/>
          <w:szCs w:val="26"/>
        </w:rPr>
      </w:pPr>
    </w:p>
    <w:p w:rsidR="008A0999" w:rsidRDefault="008A0999" w:rsidP="008A0999">
      <w:pPr>
        <w:rPr>
          <w:sz w:val="26"/>
          <w:szCs w:val="26"/>
        </w:rPr>
      </w:pPr>
    </w:p>
    <w:p w:rsidR="008A0999" w:rsidRDefault="008A0999" w:rsidP="008A0999">
      <w:pPr>
        <w:rPr>
          <w:sz w:val="26"/>
          <w:szCs w:val="26"/>
        </w:rPr>
      </w:pPr>
    </w:p>
    <w:p w:rsidR="008A0999" w:rsidRDefault="008A0999" w:rsidP="008A0999">
      <w:pPr>
        <w:rPr>
          <w:sz w:val="26"/>
          <w:szCs w:val="26"/>
        </w:rPr>
      </w:pPr>
    </w:p>
    <w:p w:rsidR="008A0999" w:rsidRDefault="008A0999" w:rsidP="008A0999">
      <w:pPr>
        <w:rPr>
          <w:sz w:val="26"/>
          <w:szCs w:val="26"/>
        </w:rPr>
      </w:pPr>
    </w:p>
    <w:p w:rsidR="008A0999" w:rsidRDefault="008A0999" w:rsidP="008A0999">
      <w:pPr>
        <w:rPr>
          <w:sz w:val="26"/>
          <w:szCs w:val="26"/>
        </w:rPr>
      </w:pPr>
    </w:p>
    <w:tbl>
      <w:tblPr>
        <w:tblpPr w:leftFromText="180" w:rightFromText="180" w:vertAnchor="text" w:horzAnchor="margin" w:tblpXSpec="center" w:tblpY="131"/>
        <w:tblW w:w="15780" w:type="dxa"/>
        <w:tblLook w:val="04A0"/>
      </w:tblPr>
      <w:tblGrid>
        <w:gridCol w:w="5320"/>
        <w:gridCol w:w="1400"/>
        <w:gridCol w:w="2820"/>
        <w:gridCol w:w="2080"/>
        <w:gridCol w:w="2080"/>
        <w:gridCol w:w="2080"/>
      </w:tblGrid>
      <w:tr w:rsidR="00025429" w:rsidRPr="00023D86" w:rsidTr="00025429">
        <w:trPr>
          <w:trHeight w:val="282"/>
        </w:trPr>
        <w:tc>
          <w:tcPr>
            <w:tcW w:w="13700" w:type="dxa"/>
            <w:gridSpan w:val="5"/>
            <w:tcBorders>
              <w:top w:val="nil"/>
              <w:left w:val="nil"/>
              <w:bottom w:val="nil"/>
              <w:right w:val="nil"/>
            </w:tcBorders>
            <w:shd w:val="clear" w:color="auto" w:fill="auto"/>
            <w:noWrap/>
            <w:vAlign w:val="bottom"/>
            <w:hideMark/>
          </w:tcPr>
          <w:p w:rsidR="00025429" w:rsidRPr="00023D86" w:rsidRDefault="00025429" w:rsidP="00025429">
            <w:pPr>
              <w:jc w:val="center"/>
              <w:rPr>
                <w:b/>
                <w:bCs/>
                <w:color w:val="000000"/>
              </w:rPr>
            </w:pPr>
            <w:r w:rsidRPr="00023D86">
              <w:rPr>
                <w:b/>
                <w:bCs/>
                <w:color w:val="000000"/>
              </w:rPr>
              <w:t xml:space="preserve">                                              2. Расходы бюджета</w:t>
            </w:r>
          </w:p>
        </w:tc>
        <w:tc>
          <w:tcPr>
            <w:tcW w:w="2080" w:type="dxa"/>
            <w:tcBorders>
              <w:top w:val="nil"/>
              <w:left w:val="nil"/>
              <w:bottom w:val="nil"/>
              <w:right w:val="nil"/>
            </w:tcBorders>
            <w:shd w:val="clear" w:color="auto" w:fill="auto"/>
            <w:noWrap/>
            <w:vAlign w:val="bottom"/>
            <w:hideMark/>
          </w:tcPr>
          <w:p w:rsidR="00025429" w:rsidRPr="00023D86" w:rsidRDefault="00025429" w:rsidP="00025429">
            <w:pPr>
              <w:jc w:val="right"/>
              <w:rPr>
                <w:color w:val="000000"/>
              </w:rPr>
            </w:pPr>
            <w:r w:rsidRPr="00023D86">
              <w:rPr>
                <w:color w:val="000000"/>
              </w:rPr>
              <w:t xml:space="preserve">              Форма 0503117  с.2</w:t>
            </w:r>
          </w:p>
        </w:tc>
      </w:tr>
      <w:tr w:rsidR="00025429" w:rsidRPr="00023D86" w:rsidTr="00025429">
        <w:trPr>
          <w:trHeight w:val="282"/>
        </w:trPr>
        <w:tc>
          <w:tcPr>
            <w:tcW w:w="5320" w:type="dxa"/>
            <w:tcBorders>
              <w:top w:val="nil"/>
              <w:left w:val="nil"/>
              <w:bottom w:val="single" w:sz="4" w:space="0" w:color="auto"/>
              <w:right w:val="nil"/>
            </w:tcBorders>
            <w:shd w:val="clear" w:color="auto" w:fill="auto"/>
            <w:noWrap/>
            <w:vAlign w:val="bottom"/>
            <w:hideMark/>
          </w:tcPr>
          <w:p w:rsidR="00025429" w:rsidRPr="00023D86" w:rsidRDefault="00025429" w:rsidP="00025429">
            <w:pPr>
              <w:jc w:val="center"/>
              <w:rPr>
                <w:b/>
                <w:bCs/>
                <w:color w:val="000000"/>
              </w:rPr>
            </w:pPr>
            <w:r w:rsidRPr="00023D86">
              <w:rPr>
                <w:b/>
                <w:bCs/>
                <w:color w:val="000000"/>
              </w:rPr>
              <w:t> </w:t>
            </w:r>
          </w:p>
        </w:tc>
        <w:tc>
          <w:tcPr>
            <w:tcW w:w="1400" w:type="dxa"/>
            <w:tcBorders>
              <w:top w:val="nil"/>
              <w:left w:val="nil"/>
              <w:bottom w:val="single" w:sz="4" w:space="0" w:color="auto"/>
              <w:right w:val="nil"/>
            </w:tcBorders>
            <w:shd w:val="clear" w:color="auto" w:fill="auto"/>
            <w:noWrap/>
            <w:vAlign w:val="bottom"/>
            <w:hideMark/>
          </w:tcPr>
          <w:p w:rsidR="00025429" w:rsidRPr="00023D86" w:rsidRDefault="00025429" w:rsidP="00025429">
            <w:pPr>
              <w:jc w:val="center"/>
              <w:rPr>
                <w:b/>
                <w:bCs/>
                <w:color w:val="000000"/>
              </w:rPr>
            </w:pPr>
            <w:r w:rsidRPr="00023D86">
              <w:rPr>
                <w:b/>
                <w:bCs/>
                <w:color w:val="000000"/>
              </w:rPr>
              <w:t> </w:t>
            </w:r>
          </w:p>
        </w:tc>
        <w:tc>
          <w:tcPr>
            <w:tcW w:w="2820" w:type="dxa"/>
            <w:tcBorders>
              <w:top w:val="nil"/>
              <w:left w:val="nil"/>
              <w:bottom w:val="single" w:sz="4" w:space="0" w:color="auto"/>
              <w:right w:val="nil"/>
            </w:tcBorders>
            <w:shd w:val="clear" w:color="auto" w:fill="auto"/>
            <w:noWrap/>
            <w:vAlign w:val="bottom"/>
            <w:hideMark/>
          </w:tcPr>
          <w:p w:rsidR="00025429" w:rsidRPr="00023D86" w:rsidRDefault="00025429" w:rsidP="00025429">
            <w:pPr>
              <w:jc w:val="center"/>
              <w:rPr>
                <w:b/>
                <w:bCs/>
                <w:color w:val="000000"/>
              </w:rPr>
            </w:pPr>
            <w:r w:rsidRPr="00023D86">
              <w:rPr>
                <w:b/>
                <w:bCs/>
                <w:color w:val="000000"/>
              </w:rPr>
              <w:t> </w:t>
            </w:r>
          </w:p>
        </w:tc>
        <w:tc>
          <w:tcPr>
            <w:tcW w:w="2080" w:type="dxa"/>
            <w:tcBorders>
              <w:top w:val="nil"/>
              <w:left w:val="nil"/>
              <w:bottom w:val="single" w:sz="4" w:space="0" w:color="auto"/>
              <w:right w:val="nil"/>
            </w:tcBorders>
            <w:shd w:val="clear" w:color="auto" w:fill="auto"/>
            <w:noWrap/>
            <w:vAlign w:val="bottom"/>
            <w:hideMark/>
          </w:tcPr>
          <w:p w:rsidR="00025429" w:rsidRPr="00023D86" w:rsidRDefault="00025429" w:rsidP="00025429">
            <w:pPr>
              <w:jc w:val="center"/>
              <w:rPr>
                <w:b/>
                <w:bCs/>
                <w:color w:val="000000"/>
              </w:rPr>
            </w:pPr>
            <w:r w:rsidRPr="00023D86">
              <w:rPr>
                <w:b/>
                <w:bCs/>
                <w:color w:val="000000"/>
              </w:rPr>
              <w:t> </w:t>
            </w:r>
          </w:p>
        </w:tc>
        <w:tc>
          <w:tcPr>
            <w:tcW w:w="2080" w:type="dxa"/>
            <w:tcBorders>
              <w:top w:val="nil"/>
              <w:left w:val="nil"/>
              <w:bottom w:val="single" w:sz="4" w:space="0" w:color="auto"/>
              <w:right w:val="nil"/>
            </w:tcBorders>
            <w:shd w:val="clear" w:color="auto" w:fill="auto"/>
            <w:noWrap/>
            <w:vAlign w:val="bottom"/>
            <w:hideMark/>
          </w:tcPr>
          <w:p w:rsidR="00025429" w:rsidRPr="00023D86" w:rsidRDefault="00025429" w:rsidP="00025429">
            <w:pPr>
              <w:jc w:val="center"/>
              <w:rPr>
                <w:b/>
                <w:bCs/>
                <w:color w:val="000000"/>
              </w:rPr>
            </w:pPr>
            <w:r w:rsidRPr="00023D86">
              <w:rPr>
                <w:b/>
                <w:bCs/>
                <w:color w:val="000000"/>
              </w:rPr>
              <w:t> </w:t>
            </w:r>
          </w:p>
        </w:tc>
        <w:tc>
          <w:tcPr>
            <w:tcW w:w="2080" w:type="dxa"/>
            <w:tcBorders>
              <w:top w:val="nil"/>
              <w:left w:val="nil"/>
              <w:bottom w:val="single" w:sz="4" w:space="0" w:color="auto"/>
              <w:right w:val="nil"/>
            </w:tcBorders>
            <w:shd w:val="clear" w:color="auto" w:fill="auto"/>
            <w:noWrap/>
            <w:vAlign w:val="bottom"/>
            <w:hideMark/>
          </w:tcPr>
          <w:p w:rsidR="00025429" w:rsidRPr="00023D86" w:rsidRDefault="00025429" w:rsidP="00025429">
            <w:pPr>
              <w:jc w:val="center"/>
              <w:rPr>
                <w:b/>
                <w:bCs/>
                <w:color w:val="000000"/>
              </w:rPr>
            </w:pPr>
            <w:r w:rsidRPr="00023D86">
              <w:rPr>
                <w:b/>
                <w:bCs/>
                <w:color w:val="000000"/>
              </w:rPr>
              <w:t> </w:t>
            </w:r>
          </w:p>
        </w:tc>
      </w:tr>
      <w:tr w:rsidR="00025429" w:rsidRPr="00023D86" w:rsidTr="00025429">
        <w:trPr>
          <w:trHeight w:val="276"/>
        </w:trPr>
        <w:tc>
          <w:tcPr>
            <w:tcW w:w="5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5429" w:rsidRPr="00023D86" w:rsidRDefault="00025429" w:rsidP="00025429">
            <w:pPr>
              <w:jc w:val="center"/>
              <w:rPr>
                <w:color w:val="000000"/>
              </w:rPr>
            </w:pPr>
            <w:r w:rsidRPr="00023D86">
              <w:rPr>
                <w:color w:val="000000"/>
              </w:rPr>
              <w:t xml:space="preserve"> Наименование показателя</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5429" w:rsidRPr="00023D86" w:rsidRDefault="00025429" w:rsidP="00025429">
            <w:pPr>
              <w:jc w:val="center"/>
              <w:rPr>
                <w:color w:val="000000"/>
              </w:rPr>
            </w:pPr>
            <w:r w:rsidRPr="00023D86">
              <w:rPr>
                <w:color w:val="000000"/>
              </w:rPr>
              <w:t>Код строки</w:t>
            </w:r>
          </w:p>
        </w:tc>
        <w:tc>
          <w:tcPr>
            <w:tcW w:w="28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5429" w:rsidRPr="00023D86" w:rsidRDefault="00025429" w:rsidP="00025429">
            <w:pPr>
              <w:jc w:val="center"/>
              <w:rPr>
                <w:color w:val="000000"/>
              </w:rPr>
            </w:pPr>
            <w:r w:rsidRPr="00023D86">
              <w:rPr>
                <w:color w:val="000000"/>
              </w:rPr>
              <w:t>Код расхода по бюджетной классификации</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5429" w:rsidRPr="00023D86" w:rsidRDefault="00025429" w:rsidP="00025429">
            <w:pPr>
              <w:jc w:val="center"/>
              <w:rPr>
                <w:color w:val="000000"/>
              </w:rPr>
            </w:pPr>
            <w:r w:rsidRPr="00023D86">
              <w:rPr>
                <w:color w:val="000000"/>
              </w:rPr>
              <w:t>Утвержденные бюджетные назначения</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5429" w:rsidRPr="00023D86" w:rsidRDefault="00025429" w:rsidP="00025429">
            <w:pPr>
              <w:jc w:val="center"/>
              <w:rPr>
                <w:color w:val="000000"/>
              </w:rPr>
            </w:pPr>
            <w:r w:rsidRPr="00023D86">
              <w:rPr>
                <w:color w:val="000000"/>
              </w:rPr>
              <w:t>Исполнено</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5429" w:rsidRPr="00023D86" w:rsidRDefault="00025429" w:rsidP="00025429">
            <w:pPr>
              <w:jc w:val="center"/>
              <w:rPr>
                <w:color w:val="000000"/>
              </w:rPr>
            </w:pPr>
            <w:r w:rsidRPr="00023D86">
              <w:rPr>
                <w:color w:val="000000"/>
              </w:rPr>
              <w:t>Неисполненные назначения</w:t>
            </w:r>
          </w:p>
        </w:tc>
      </w:tr>
      <w:tr w:rsidR="00025429" w:rsidRPr="00023D86" w:rsidTr="00025429">
        <w:trPr>
          <w:trHeight w:val="276"/>
        </w:trPr>
        <w:tc>
          <w:tcPr>
            <w:tcW w:w="5320" w:type="dxa"/>
            <w:vMerge/>
            <w:tcBorders>
              <w:top w:val="single" w:sz="4" w:space="0" w:color="auto"/>
              <w:left w:val="single" w:sz="4" w:space="0" w:color="auto"/>
              <w:bottom w:val="single" w:sz="4" w:space="0" w:color="auto"/>
              <w:right w:val="single" w:sz="4" w:space="0" w:color="auto"/>
            </w:tcBorders>
            <w:vAlign w:val="center"/>
            <w:hideMark/>
          </w:tcPr>
          <w:p w:rsidR="00025429" w:rsidRPr="00023D86" w:rsidRDefault="00025429" w:rsidP="00025429">
            <w:pPr>
              <w:rPr>
                <w:color w:val="00000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025429" w:rsidRPr="00023D86" w:rsidRDefault="00025429" w:rsidP="00025429">
            <w:pPr>
              <w:rPr>
                <w:color w:val="000000"/>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rsidR="00025429" w:rsidRPr="00023D86" w:rsidRDefault="00025429" w:rsidP="00025429">
            <w:pPr>
              <w:rPr>
                <w:color w:val="000000"/>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025429" w:rsidRPr="00023D86" w:rsidRDefault="00025429" w:rsidP="00025429">
            <w:pPr>
              <w:rPr>
                <w:color w:val="000000"/>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025429" w:rsidRPr="00023D86" w:rsidRDefault="00025429" w:rsidP="00025429">
            <w:pPr>
              <w:rPr>
                <w:color w:val="000000"/>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025429" w:rsidRPr="00023D86" w:rsidRDefault="00025429" w:rsidP="00025429">
            <w:pPr>
              <w:rPr>
                <w:color w:val="000000"/>
              </w:rPr>
            </w:pPr>
          </w:p>
        </w:tc>
      </w:tr>
      <w:tr w:rsidR="00025429" w:rsidRPr="00023D86" w:rsidTr="00025429">
        <w:trPr>
          <w:trHeight w:val="276"/>
        </w:trPr>
        <w:tc>
          <w:tcPr>
            <w:tcW w:w="5320" w:type="dxa"/>
            <w:vMerge/>
            <w:tcBorders>
              <w:top w:val="single" w:sz="4" w:space="0" w:color="auto"/>
              <w:left w:val="single" w:sz="4" w:space="0" w:color="auto"/>
              <w:bottom w:val="single" w:sz="4" w:space="0" w:color="auto"/>
              <w:right w:val="single" w:sz="4" w:space="0" w:color="auto"/>
            </w:tcBorders>
            <w:vAlign w:val="center"/>
            <w:hideMark/>
          </w:tcPr>
          <w:p w:rsidR="00025429" w:rsidRPr="00023D86" w:rsidRDefault="00025429" w:rsidP="00025429">
            <w:pPr>
              <w:rPr>
                <w:color w:val="00000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025429" w:rsidRPr="00023D86" w:rsidRDefault="00025429" w:rsidP="00025429">
            <w:pPr>
              <w:rPr>
                <w:color w:val="000000"/>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rsidR="00025429" w:rsidRPr="00023D86" w:rsidRDefault="00025429" w:rsidP="00025429">
            <w:pPr>
              <w:rPr>
                <w:color w:val="000000"/>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025429" w:rsidRPr="00023D86" w:rsidRDefault="00025429" w:rsidP="00025429">
            <w:pPr>
              <w:rPr>
                <w:color w:val="000000"/>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025429" w:rsidRPr="00023D86" w:rsidRDefault="00025429" w:rsidP="00025429">
            <w:pPr>
              <w:rPr>
                <w:color w:val="000000"/>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025429" w:rsidRPr="00023D86" w:rsidRDefault="00025429" w:rsidP="00025429">
            <w:pPr>
              <w:rPr>
                <w:color w:val="000000"/>
              </w:rPr>
            </w:pPr>
          </w:p>
        </w:tc>
      </w:tr>
      <w:tr w:rsidR="00025429" w:rsidRPr="00023D86" w:rsidTr="00025429">
        <w:trPr>
          <w:trHeight w:val="240"/>
        </w:trPr>
        <w:tc>
          <w:tcPr>
            <w:tcW w:w="5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429" w:rsidRPr="00023D86" w:rsidRDefault="00025429" w:rsidP="00025429">
            <w:pPr>
              <w:jc w:val="center"/>
              <w:rPr>
                <w:color w:val="000000"/>
              </w:rPr>
            </w:pPr>
            <w:r w:rsidRPr="00023D86">
              <w:rPr>
                <w:color w:val="000000"/>
              </w:rPr>
              <w:t>1</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429" w:rsidRPr="00023D86" w:rsidRDefault="00025429" w:rsidP="00025429">
            <w:pPr>
              <w:jc w:val="center"/>
              <w:rPr>
                <w:color w:val="000000"/>
              </w:rPr>
            </w:pPr>
            <w:r w:rsidRPr="00023D86">
              <w:rPr>
                <w:color w:val="000000"/>
              </w:rPr>
              <w:t>2</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429" w:rsidRPr="00023D86" w:rsidRDefault="00025429" w:rsidP="00025429">
            <w:pPr>
              <w:jc w:val="center"/>
              <w:rPr>
                <w:color w:val="000000"/>
              </w:rPr>
            </w:pPr>
            <w:r w:rsidRPr="00023D86">
              <w:rPr>
                <w:color w:val="000000"/>
              </w:rPr>
              <w:t>3</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429" w:rsidRPr="00023D86" w:rsidRDefault="00025429" w:rsidP="00025429">
            <w:pPr>
              <w:jc w:val="center"/>
              <w:rPr>
                <w:color w:val="000000"/>
              </w:rPr>
            </w:pPr>
            <w:r w:rsidRPr="00023D86">
              <w:rPr>
                <w:color w:val="000000"/>
              </w:rPr>
              <w:t>4</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429" w:rsidRPr="00023D86" w:rsidRDefault="00025429" w:rsidP="00025429">
            <w:pPr>
              <w:jc w:val="center"/>
              <w:rPr>
                <w:color w:val="000000"/>
              </w:rPr>
            </w:pPr>
            <w:r w:rsidRPr="00023D86">
              <w:rPr>
                <w:color w:val="000000"/>
              </w:rPr>
              <w:t>5</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429" w:rsidRPr="00023D86" w:rsidRDefault="00025429" w:rsidP="00025429">
            <w:pPr>
              <w:jc w:val="center"/>
              <w:rPr>
                <w:color w:val="000000"/>
              </w:rPr>
            </w:pPr>
            <w:r w:rsidRPr="00023D86">
              <w:rPr>
                <w:color w:val="000000"/>
              </w:rPr>
              <w:t>6</w:t>
            </w:r>
          </w:p>
        </w:tc>
      </w:tr>
      <w:tr w:rsidR="00025429" w:rsidRPr="00023D86" w:rsidTr="00025429">
        <w:trPr>
          <w:trHeight w:val="33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Расходы бюджета - всего</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429" w:rsidRPr="00023D86" w:rsidRDefault="00025429" w:rsidP="00025429">
            <w:pPr>
              <w:jc w:val="center"/>
              <w:rPr>
                <w:color w:val="000000"/>
              </w:rPr>
            </w:pPr>
            <w:r w:rsidRPr="00023D86">
              <w:rPr>
                <w:color w:val="000000"/>
              </w:rPr>
              <w:t>x</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429" w:rsidRPr="00023D86" w:rsidRDefault="00025429" w:rsidP="00025429">
            <w:pPr>
              <w:jc w:val="right"/>
              <w:rPr>
                <w:color w:val="000000"/>
              </w:rPr>
            </w:pPr>
            <w:r w:rsidRPr="00023D86">
              <w:rPr>
                <w:color w:val="000000"/>
              </w:rPr>
              <w:t>78 196 861,89</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429" w:rsidRPr="00023D86" w:rsidRDefault="00025429" w:rsidP="00025429">
            <w:pPr>
              <w:jc w:val="right"/>
              <w:rPr>
                <w:color w:val="000000"/>
              </w:rPr>
            </w:pPr>
            <w:r w:rsidRPr="00023D86">
              <w:rPr>
                <w:color w:val="000000"/>
              </w:rPr>
              <w:t>17 444 622,70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429" w:rsidRPr="00023D86" w:rsidRDefault="00025429" w:rsidP="00025429">
            <w:pPr>
              <w:jc w:val="right"/>
              <w:rPr>
                <w:color w:val="000000"/>
              </w:rPr>
            </w:pPr>
            <w:r w:rsidRPr="00023D86">
              <w:rPr>
                <w:color w:val="000000"/>
              </w:rPr>
              <w:t>60 752 239,19</w:t>
            </w:r>
          </w:p>
        </w:tc>
      </w:tr>
      <w:tr w:rsidR="00025429" w:rsidRPr="00023D86" w:rsidTr="00025429">
        <w:trPr>
          <w:trHeight w:val="24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в том числе:</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429" w:rsidRPr="00023D86" w:rsidRDefault="00025429" w:rsidP="00025429">
            <w:pPr>
              <w:jc w:val="center"/>
              <w:rPr>
                <w:color w:val="000000"/>
              </w:rPr>
            </w:pPr>
            <w:r w:rsidRPr="00023D86">
              <w:rPr>
                <w:color w:val="000000"/>
              </w:rPr>
              <w:t> </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429" w:rsidRPr="00023D86" w:rsidRDefault="00025429" w:rsidP="00025429">
            <w:pPr>
              <w:jc w:val="center"/>
              <w:rPr>
                <w:color w:val="000000"/>
              </w:rPr>
            </w:pPr>
            <w:r w:rsidRPr="00023D86">
              <w:rPr>
                <w:color w:val="000000"/>
              </w:rPr>
              <w:t> </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429" w:rsidRPr="00023D86" w:rsidRDefault="00025429" w:rsidP="00025429">
            <w:pPr>
              <w:jc w:val="right"/>
              <w:rPr>
                <w:color w:val="000000"/>
              </w:rPr>
            </w:pPr>
            <w:r w:rsidRPr="00023D86">
              <w:rPr>
                <w:color w:val="000000"/>
              </w:rPr>
              <w:t> </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429" w:rsidRPr="00023D86" w:rsidRDefault="00025429" w:rsidP="00025429">
            <w:pPr>
              <w:jc w:val="right"/>
              <w:rPr>
                <w:color w:val="000000"/>
              </w:rPr>
            </w:pPr>
            <w:r w:rsidRPr="00023D86">
              <w:rPr>
                <w:color w:val="000000"/>
              </w:rPr>
              <w:t> </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429" w:rsidRPr="00023D86" w:rsidRDefault="00025429" w:rsidP="00025429">
            <w:pPr>
              <w:jc w:val="right"/>
              <w:rPr>
                <w:color w:val="000000"/>
              </w:rPr>
            </w:pPr>
            <w:r w:rsidRPr="00023D86">
              <w:rPr>
                <w:color w:val="000000"/>
              </w:rPr>
              <w:t> </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Расходы по обеспечению деятельности главы сельского поселения</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914 0102 85 3 01 92020 000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1 168 500,00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457 945,45</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710 554,55</w:t>
            </w:r>
          </w:p>
        </w:tc>
      </w:tr>
      <w:tr w:rsidR="00025429" w:rsidRPr="00023D86" w:rsidTr="00025429">
        <w:trPr>
          <w:trHeight w:val="91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914 0102 85 3 01 92020 100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1 168 500,00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457 945,45</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710 554,55</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Расходы на выплаты персоналу государственных (муниципальных) органов</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914 0102 85 3 01 92020 120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1 168 500,00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457 945,45</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710 554,55</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Фонд оплаты труда государственных (муниципальных) органов</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914 0102 85 3 01 92020 121</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377 393,00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69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914 0102 85 3 01 92020 129</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80 552,45</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69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Расходы на приобретение служебного автотранспорта органами местного самоуправления поселений за счет областного бюджета</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914 0104 85 3 01 79180 000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1 000 000,00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1 000 000,00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Закупка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914 0104 85 3 01 79180 200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1 000 000,00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1 000 000,00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lastRenderedPageBreak/>
              <w:t xml:space="preserve">  Иные закупки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914 0104 85 3 01 79180 240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1 000 000,00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1 000 000,00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Прочая закупка товаров, работ и услуг</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914 0104 85 3 01 79180 244</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1 000 000,00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Выполнение других расходных обязательств</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914 0104 85 3 01 90200 000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203 538,00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203 538,00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Закупка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914 0104 85 3 01 90200 200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203 538,00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203 538,00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Иные закупки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914 0104 85 3 01 90200 240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203 538,00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203 538,00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Прочая закупка товаров, работ и услуг</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914 0104 85 3 01 90200 244</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203 538,00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Расходы на обеспечение функций органов местного самоуправления</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914 0104 85 3 01 92010 000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4 594 892,89</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2 224 882,70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2 370 010,19</w:t>
            </w:r>
          </w:p>
        </w:tc>
      </w:tr>
      <w:tr w:rsidR="00025429" w:rsidRPr="00023D86" w:rsidTr="00025429">
        <w:trPr>
          <w:trHeight w:val="91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914 0104 85 3 01 92010 100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2 974 000,00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1 284 489,50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1 689 510,50</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Расходы на выплаты персоналу государственных (муниципальных) органов</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914 0104 85 3 01 92010 120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2 974 000,00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1 284 489,50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1 689 510,50</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Фонд оплаты труда государственных (муниципальных) органов</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914 0104 85 3 01 92010 121</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1 003 104,62</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69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914 0104 85 3 01 92010 129</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281 384,88</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Закупка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914 0104 85 3 01 92010 200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1 613 885,00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938 771,08</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675 113,92</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Иные закупки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914 0104 85 3 01 92010 240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1 613 885,00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938 771,08</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675 113,92</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Закупка товаров, работ и услуг в сфере информационно-коммуникационных технологий</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914 0104 85 3 01 92010 242</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107 641,55</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Прочая закупка товаров, работ и услуг</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914 0104 85 3 01 92010 244</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477 080,39</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lastRenderedPageBreak/>
              <w:t xml:space="preserve">  Закупка энергетических ресурсов</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914 0104 85 3 01 92010 247</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354 049,14</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Иные бюджетные ассигнования</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914 0104 85 3 01 92010 800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7 007,89</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1 622,12</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5 385,77</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Уплата налогов, сборов и иных платежей</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914 0104 85 3 01 92010 850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7 007,89</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1 622,12</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5 385,77</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Уплата налога на имущество организаций и земельного налога</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914 0104 85 3 01 92010 851</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1 108,00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Уплата иных платежей</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914 0104 85 3 01 92010 853</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514,12</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Резервный фонд администрации сельского поселения</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914 0111 85 1 01 20540 000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1 000,00</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Иные бюджетные ассигнования</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914 0111 85 1 01 20540 800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1 000,00</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Резервные средства</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914 0111 85 1 01 20540 870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1 000,00</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Выполнение других расходных обязательств</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914 0113 85 1 03 90200 000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50 000,00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33 500,00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16 500,00</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Закупка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914 0113 85 1 03 90200 200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50 000,00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33 500,00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16 500,00</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Иные закупки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914 0113 85 1 03 90200 240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50 000,00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33 500,00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16 500,00</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Прочая закупка товаров, работ и услуг</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914 0113 85 1 03 90200 244</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33 500,00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Осуществление первич</w:t>
            </w:r>
            <w:r>
              <w:rPr>
                <w:color w:val="000000"/>
              </w:rPr>
              <w:t>ного воинского учета на террито</w:t>
            </w:r>
            <w:r w:rsidRPr="00023D86">
              <w:rPr>
                <w:color w:val="000000"/>
              </w:rPr>
              <w:t>риях, где отсутствуют военные комиссариаты</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914 0203 85 2 01 51180 000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340 000,00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170 000,00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170 000,00</w:t>
            </w:r>
          </w:p>
        </w:tc>
      </w:tr>
      <w:tr w:rsidR="00025429" w:rsidRPr="00023D86" w:rsidTr="00025429">
        <w:trPr>
          <w:trHeight w:val="91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914 0203 85 2 01 51180 100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306 900,00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144 545,88</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162 354,12</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Расходы на выплаты персоналу государственных (муниципальных) органов</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914 0203 85 2 01 51180 120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306 900,00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144 545,88</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162 354,12</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Фонд оплаты труда государственных (муниципальных) органов</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914 0203 85 2 01 51180 121</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115 452,00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69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914 0203 85 2 01 51180 129</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29 093,88</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Закупка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914 0203 85 2 01 51180 200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33 100,00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25 454,12</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7 645,88</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Иные закупки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914 0203 85 2 01 51180 240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33 100,00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25 454,12</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7 645,88</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Закупка товаров, работ и услуг в сфере информационно-коммуникационных технологий</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914 0203 85 2 01 51180 242</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17 179,12</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Прочая закупка товаров, работ и услуг</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914 0203 85 2 01 51180 244</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8 275,00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Мероприятия в сфере защиты населения от чрезвычайных ситуаций и пожаров</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914 0310 84 1 01 91430 000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10 000,00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10 000,00</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Закупка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914 0310 84 1 01 91430 200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10 000,00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10 000,00</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Иные закупки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914 0310 84 1 01 91430 240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10 000,00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10 000,00</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Расходы бюджета сельского поселения на софинансирование расходов на организацию проведения оплачиваемых работ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914 0401 84 4 02 78430 000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10 127,00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10 127,00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Закупка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914 0401 84 4 02 78430 200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10 127,00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10 127,00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Иные закупки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914 0401 84 4 02 78430 240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10 127,00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10 127,00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Прочая закупка товаров, работ и услуг</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914 0401 84 4 02 78430 244</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10 127,00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Расходы бюджета поселения на организацию проведения оплачиваемых общественных работ.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914 0401 84 4 02 98430 000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9 000,00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255,00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8 745,00</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Закупка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914 0401 84 4 02 98430 200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9 000,00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255,00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8 745,00</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Иные закупки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914 0401 84 4 02 98430 240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9 000,00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255,00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8 745,00</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Прочая закупка товаров, работ и услуг</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 xml:space="preserve">914 0401 84 4 02 98430 </w:t>
            </w:r>
            <w:r w:rsidRPr="00023D86">
              <w:rPr>
                <w:color w:val="000000"/>
              </w:rPr>
              <w:lastRenderedPageBreak/>
              <w:t>244</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lastRenderedPageBreak/>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255,00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69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lastRenderedPageBreak/>
              <w:t xml:space="preserve">  Мероприятия по развитию сети автомобильных дорог общего пользования </w:t>
            </w:r>
            <w:r>
              <w:rPr>
                <w:color w:val="000000"/>
              </w:rPr>
              <w:t xml:space="preserve">Нижнекисляйского городского </w:t>
            </w:r>
            <w:r w:rsidRPr="00023D86">
              <w:rPr>
                <w:color w:val="000000"/>
              </w:rPr>
              <w:t>поселения местного значения</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914 0409 84 2 01 91290 000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2 833 072,76</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929 562,03</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1 903 510,73</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Закупка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914 0409 84 2 01 91290 200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2 833 072,76</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929 562,03</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1 903 510,73</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Иные закупки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914 0409 84 2 01 91290 240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2 833 072,76</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929 562,03</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1 903 510,73</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Прочая закупка товаров, работ и услуг</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914 0409 84 2 01 91290 244</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929 562,03</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Софинансирование расходов на капитальный ремонт и ремонт автомобильных дорог общего пользования местного значения</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0409 84 2 01 S8850 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45 068 727,24</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45 068 727,24</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Закупка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0409 84 2 01 S8850 200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45 068 727,24</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45 068 727,24</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Иные закупки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0409 84 2 01 S8850 240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45 068 727,24</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45 068 727,24</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Взносы в фонд капитального строительства</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914 0501 84 5 01 91190 000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25 000,00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25 000,00</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Закупка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914 0501 84 5 01 91190 200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25 000,00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25 000,00</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Иные закупки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914 0501 84 5 01 91190 240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25 000,00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25 000,00</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w:t>
            </w:r>
            <w:r>
              <w:rPr>
                <w:color w:val="000000"/>
              </w:rPr>
              <w:t>Выполнение других расходных обя</w:t>
            </w:r>
            <w:r w:rsidRPr="00023D86">
              <w:rPr>
                <w:color w:val="000000"/>
              </w:rPr>
              <w:t>зательств</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914 0502 84 3 03 90200 000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1 000 000,00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412 000,00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588 000,00</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Иные бюджетные ассигнования</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914 0502 84 3 03 90200 800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1 000 000,00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412 000,00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588 000,00</w:t>
            </w:r>
          </w:p>
        </w:tc>
      </w:tr>
      <w:tr w:rsidR="00025429" w:rsidRPr="00023D86" w:rsidTr="00025429">
        <w:trPr>
          <w:trHeight w:val="69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914 0502 84 3 03 90200 810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1 000 000,00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412 000,00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588 000,00</w:t>
            </w:r>
          </w:p>
        </w:tc>
      </w:tr>
      <w:tr w:rsidR="00025429" w:rsidRPr="00023D86" w:rsidTr="00025429">
        <w:trPr>
          <w:trHeight w:val="91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w:t>
            </w:r>
            <w:r w:rsidRPr="00023D86">
              <w:rPr>
                <w:color w:val="000000"/>
              </w:rPr>
              <w:lastRenderedPageBreak/>
              <w:t>оказанием услуг</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lastRenderedPageBreak/>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914 0502 84 3 03 90200 811</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412 000,00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69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lastRenderedPageBreak/>
              <w:t xml:space="preserve">  Расходы на организацию системы раздельного накопления твердых коммунальных отходов на территории Воронежской области</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0502 84 3 03 S8000 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7 165 216,98</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7 092 400,13</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72 816,85</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Закупка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0502 84 3 03 S8000 200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7 165 216,98</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7 092 400,13</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72 816,85</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Иные закупки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0502 84 3 03 S8000 240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7 165 216,98</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7 092 400,13</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72 816,85</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Прочая закупка товаров, работ и услуг</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0502 84 3 03 S8000 244</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7 092 400,13</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Выполнение других расходных обязательств</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914 0503 84 1 03 90200 000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51 000,00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50 904,00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96,00</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Закупка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914 0503 84 1 03 90200 200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51 000,00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50 904,00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96,00</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Иные закупки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914 0503 84 1 03 90200 240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51 000,00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50 904,00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96,00</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Прочая закупка товаров, работ и услуг</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914 0503 84 1 03 90200 244</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50 904,00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Расходы на уличное освещение сельского поселения</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914 0503 84 3 01 90010 000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1 297 559,00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786 480,79</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511 078,21</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Закупка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914 0503 84 3 01 90010 200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1 297 559,00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786 480,79</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511 078,21</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Иные закупки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914 0503 84 3 01 90010 240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1 297 559,00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786 480,79</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511 078,21</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Прочая закупка товаров, работ и услуг</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914 0503 84 3 01 90010 244</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511 880,86</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Закупка энергетических ресурсов</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914 0503 84 3 01 90010 247</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274 599,93</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Расходы за счет субсидий из областного бюджета на уличное освещение</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0503 84 3 01 S8670 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127 546,74</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75 021,94</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52 524,80</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Закупка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0503 84 3 01 S8670 200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127 546,74</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75 021,94</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52 524,80</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lastRenderedPageBreak/>
              <w:t xml:space="preserve">  Иные закупки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0503 84 3 01 S8670 240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127 546,74</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75 021,94</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52 524,80</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Закупка энергетических ресурсов</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0503 84 3 01 S8670 247</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75 021,94</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Расходы на организацию и содержание мест захоронения </w:t>
            </w:r>
            <w:r>
              <w:rPr>
                <w:color w:val="000000"/>
              </w:rPr>
              <w:t>Нижнекисляйского городского</w:t>
            </w:r>
            <w:r w:rsidRPr="00023D86">
              <w:rPr>
                <w:color w:val="000000"/>
              </w:rPr>
              <w:t xml:space="preserve"> поселения</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914 0503 84 3 04 90040 000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107 000,00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59 945,57</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47 054,43</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Закупка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914 0503 84 3 04 90040 200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107 000,00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59 945,57</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47 054,43</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Иные закупки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914 0503 84 3 04 90040 240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107 000,00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59 945,57</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47 054,43</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Прочая закупка товаров, работ и услуг</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914 0503 84 3 04 90040 244</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59 945,57</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Прочие мероприятия по благоустройству </w:t>
            </w:r>
            <w:r>
              <w:rPr>
                <w:color w:val="000000"/>
              </w:rPr>
              <w:t>Нижнекисляйского городского</w:t>
            </w:r>
            <w:r w:rsidRPr="00023D86">
              <w:rPr>
                <w:color w:val="000000"/>
              </w:rPr>
              <w:t xml:space="preserve"> поселения</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914 0503 84 3 05 90050 000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1 137 000,00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870 307,61</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266 692,39</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Закупка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914 0503 84 3 05 90050 200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1 137 000,00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870 307,61</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266 692,39</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Иные закупки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914 0503 84 3 05 90050 240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1 137 000,00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870 307,61</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266 692,39</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Прочая закупка товаров, работ и услуг</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914 0503 84 3 05 90050 244</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870 307,61</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Расходы за счет средств областного бюджета, полученных по результатам оценки эффективности деятельности поселения</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914 0503 84 3 06 78510 000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200 000,00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200 000,00</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Закупка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914 0503 84 3 06 78510 200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200 000,00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200 000,00</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Иные закупки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914 0503 84 3 06 78510 240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200 000,00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200 000,00</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914 0503 84 3 06 88510 000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60 000,00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60 000,00</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Закупка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914 0503 84 3 06 88510 200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60 000,00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60 000,00</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Иные закупки товаров, работ и услуг для обеспечения государственных (муниципальных) </w:t>
            </w:r>
            <w:r w:rsidRPr="00023D86">
              <w:rPr>
                <w:color w:val="000000"/>
              </w:rPr>
              <w:lastRenderedPageBreak/>
              <w:t>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lastRenderedPageBreak/>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914 0503 84 3 06 88510 240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60 000,00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60 000,00</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lastRenderedPageBreak/>
              <w:t xml:space="preserve">  Прочие мероприятия по благоустройству Нижнекисляйского городского поселения</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914 0503 84 3 06 90050 000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934 389,17</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770 721,08</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163 668,09</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Закупка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914 0503 84 3 06 90050 200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934 389,17</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770 721,08</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163 668,09</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Иные закупки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914 0503 84 3 06 90050 240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934 389,17</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770 721,08</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163 668,09</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Прочая закупка товаров, работ и услуг</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914 0503 84 3 06 90050 244</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770 721,08</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Софинансирование расходов на благоустройство сельских территорий</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0503 84 3 06 L5760 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1 268 285,11</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1 268 285,11</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Закупка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0503 84 3 06 L5760 200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1 268 285,11</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1 268 285,11</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Иные закупки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0503 84 3 06 L5760 240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1 268 285,11</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1 268 285,11</w:t>
            </w:r>
          </w:p>
        </w:tc>
      </w:tr>
      <w:tr w:rsidR="00025429" w:rsidRPr="00023D86" w:rsidTr="00025429">
        <w:trPr>
          <w:trHeight w:val="69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Софинансирование расходов на обустройство территории муниципального образования по направлению "За обустройство"</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0503 84 3 06 S8070 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3 577 137,00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3 577 137,00</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Закупка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0503 84 3 06 S8070 200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3 577 137,00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3 577 137,00</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Иные закупки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0503 84 3 06 S8070 240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3 577 137,00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3 577 137,00</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Расходы на обеспечение деятельности (оказание услуг) муниципальных учреждений</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914 0801 11 1 01 00590 000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5 077 749,00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1 992 505,84</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3 085 243,16</w:t>
            </w:r>
          </w:p>
        </w:tc>
      </w:tr>
      <w:tr w:rsidR="00025429" w:rsidRPr="00023D86" w:rsidTr="00025429">
        <w:trPr>
          <w:trHeight w:val="91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914 0801 11 1 01 00590 100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2 621 300,00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879 910,38</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1 741 389,62</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Расходы на выплаты персоналу казенных учреждений</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914 0801 11 1 01 00590 110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2 621 300,00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879 910,38</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1 741 389,62</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Фонд оплаты труда учреждений</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914 0801 11 1 01 00590 111</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712 722,61</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69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lastRenderedPageBreak/>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914 0801 11 1 01 00590 119</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167 187,77</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Закупка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914 0801 11 1 01 00590 200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2 456 349,00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1 112 500,06</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1 343 848,94</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Иные закупки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914 0801 11 1 01 00590 240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2 456 349,00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1 112 500,06</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1 343 848,94</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Закупка товаров, работ и услуг в сфере информационно-коммуникационных технологий</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914 0801 11 1 01 00590 242</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59 352,00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Прочая закупка товаров, работ и услуг</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914 0801 11 1 01 00590 244</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766 229,24</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Закупка энергетических ресурсов</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914 0801 11 1 01 00590 247</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286 918,82</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Иные бюджетные ассигнования</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914 0801 11 1 01 00590 800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95,40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4,60</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Уплата налогов, сборов и иных платежей</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914 0801 11 1 01 00590 850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95,40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4,60</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Уплата иных платежей</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914 0801 11 1 01 00590 853</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95,40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Расходы на обеспечение деятельности (оказание услуг) государственных учреждений</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914 0801 11 1 02 00590 000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50 000,00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50 000,00</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Закупка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914 0801 11 1 02 00590 200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50 000,00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50 000,00</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Иные закупки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914 0801 11 1 02 00590 240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50 000,00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50 000,00</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Расходы по пенсионному обеспечению муниципальных служащих</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914 1001 84 4 01 90470 000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196 000,00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97 618,56</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98 381,44</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Социальное обеспечение и иные выплаты населению</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914 1001 84 4 01 90470 300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196 000,00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97 618,56</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98 381,44</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Публичные нормативные социальные выплаты гражданам</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914 1001 84 4 01 90470 310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196 000,00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97 618,56</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98 381,44</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Иные пенсии, социальные доплаты к пенсиям</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914 1001 84 4 01 90470 312</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97 618,56</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Реализация мероприятий по созданию условий для развития физической культуры</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1102 11 2 01 S8790 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185 750,00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79 157,00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106 593,00</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lastRenderedPageBreak/>
              <w:t xml:space="preserve">  Закупка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1102 11 2 01 S8790 200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185 750,00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79 157,00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106 593,00</w:t>
            </w:r>
          </w:p>
        </w:tc>
      </w:tr>
      <w:tr w:rsidR="00025429" w:rsidRPr="00023D86" w:rsidTr="0002542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Иные закупки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1102 11 2 01 S8790 240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185 750,00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79 157,00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106 593,00</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Прочая закупка товаров, работ и услуг</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1102 11 2 01 S8790 244</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79 157,00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Обслуживание муниципального долга</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914 1301 85 1 04 27880 000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371,00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371,00</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Обслуживание государственного (муниципального) долга</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914 1301 85 1 04 27880 700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371,00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371,00</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Обслуживание муниципального долга</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914 1301 85 1 04 27880 730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371,00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371,00</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Оценка муниципального имущества</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914 1403 84 1 02 90200 000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3 000,00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1 500,00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1 500,00</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Межбюджетные трансферты</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914 1403 84 1 02 90200 500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3 000,00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1 500,00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1 500,00</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Иные межбюджетные трансферты</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914 1403 84 1 02 90200 540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3 000,00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1 500,00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1 500,00</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Санитарно-эпидемиологиское благополучие</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914 1403 84 5 01 90200 000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3 000,00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1 500,00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1 500,00</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Межбюджетные трансферты</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914 1403 84 5 01 90200 500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3 000,00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1 500,00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1 500,00</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Иные межбюджетные трансферты</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914 1403 84 5 01 90200 540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3 000,00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1 500,00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1 500,00</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Выполнение других расходных обязательств</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914 1403 85 1 02 90200 000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442 000,00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124 750,00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317 250,00</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Межбюджетные трансферты</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914 1403 85 1 02 90200 500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442 000,00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124 750,00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317 250,00</w:t>
            </w:r>
          </w:p>
        </w:tc>
      </w:tr>
      <w:tr w:rsidR="00025429" w:rsidRPr="00023D86" w:rsidTr="0002542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 xml:space="preserve">  Иные межбюджетные трансферты</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200</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center"/>
              <w:rPr>
                <w:color w:val="000000"/>
              </w:rPr>
            </w:pPr>
            <w:r w:rsidRPr="00023D86">
              <w:rPr>
                <w:color w:val="000000"/>
              </w:rPr>
              <w:t>914 1403 85 1 02 90200 540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442 000,00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124 750,00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jc w:val="right"/>
              <w:rPr>
                <w:color w:val="000000"/>
              </w:rPr>
            </w:pPr>
            <w:r w:rsidRPr="00023D86">
              <w:rPr>
                <w:color w:val="000000"/>
              </w:rPr>
              <w:t>317 250,00</w:t>
            </w:r>
          </w:p>
        </w:tc>
      </w:tr>
      <w:tr w:rsidR="00025429" w:rsidRPr="00023D86" w:rsidTr="00025429">
        <w:trPr>
          <w:trHeight w:val="48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429" w:rsidRPr="00023D86" w:rsidRDefault="00025429" w:rsidP="00025429">
            <w:pPr>
              <w:rPr>
                <w:color w:val="000000"/>
              </w:rPr>
            </w:pPr>
            <w:r w:rsidRPr="00023D86">
              <w:rPr>
                <w:color w:val="000000"/>
              </w:rPr>
              <w:t>Результат исполнения бюджета (дефицит / профицит)</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429" w:rsidRPr="00023D86" w:rsidRDefault="00025429" w:rsidP="00025429">
            <w:pPr>
              <w:jc w:val="center"/>
              <w:rPr>
                <w:color w:val="000000"/>
              </w:rPr>
            </w:pPr>
            <w:r w:rsidRPr="00023D86">
              <w:rPr>
                <w:color w:val="000000"/>
              </w:rPr>
              <w:t>450</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429" w:rsidRPr="00023D86" w:rsidRDefault="00025429" w:rsidP="00025429">
            <w:pPr>
              <w:jc w:val="center"/>
              <w:rPr>
                <w:color w:val="000000"/>
              </w:rPr>
            </w:pPr>
            <w:r w:rsidRPr="00023D86">
              <w:rPr>
                <w:color w:val="000000"/>
              </w:rPr>
              <w:t>x</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429" w:rsidRPr="00023D86" w:rsidRDefault="00025429" w:rsidP="00025429">
            <w:pPr>
              <w:jc w:val="right"/>
              <w:rPr>
                <w:color w:val="000000"/>
              </w:rPr>
            </w:pPr>
            <w:r w:rsidRPr="00023D86">
              <w:rPr>
                <w:color w:val="000000"/>
              </w:rPr>
              <w:t>-3 056 129,77</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429" w:rsidRPr="00023D86" w:rsidRDefault="00025429" w:rsidP="00025429">
            <w:pPr>
              <w:jc w:val="right"/>
              <w:rPr>
                <w:color w:val="000000"/>
              </w:rPr>
            </w:pPr>
            <w:r w:rsidRPr="00023D86">
              <w:rPr>
                <w:color w:val="000000"/>
              </w:rPr>
              <w:t>457 795,22</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429" w:rsidRPr="00023D86" w:rsidRDefault="00025429" w:rsidP="00025429">
            <w:pPr>
              <w:jc w:val="center"/>
              <w:rPr>
                <w:color w:val="000000"/>
              </w:rPr>
            </w:pPr>
            <w:r w:rsidRPr="00023D86">
              <w:rPr>
                <w:color w:val="000000"/>
              </w:rPr>
              <w:t>x</w:t>
            </w:r>
          </w:p>
        </w:tc>
      </w:tr>
    </w:tbl>
    <w:p w:rsidR="008A0999" w:rsidRDefault="008A0999" w:rsidP="008A0999">
      <w:pPr>
        <w:rPr>
          <w:sz w:val="26"/>
          <w:szCs w:val="26"/>
        </w:rPr>
      </w:pPr>
    </w:p>
    <w:p w:rsidR="008A0999" w:rsidRDefault="008A0999" w:rsidP="008A0999">
      <w:pPr>
        <w:rPr>
          <w:sz w:val="26"/>
          <w:szCs w:val="26"/>
        </w:rPr>
      </w:pPr>
    </w:p>
    <w:p w:rsidR="008A0999" w:rsidRPr="00023D86" w:rsidRDefault="008A0999" w:rsidP="008A0999"/>
    <w:p w:rsidR="008A0999" w:rsidRPr="00023D86" w:rsidRDefault="008A0999" w:rsidP="008A0999"/>
    <w:p w:rsidR="008A0999" w:rsidRPr="00023D86" w:rsidRDefault="008A0999" w:rsidP="008A0999"/>
    <w:p w:rsidR="008A0999" w:rsidRPr="00023D86" w:rsidRDefault="008A0999" w:rsidP="008A0999"/>
    <w:p w:rsidR="008A0999" w:rsidRPr="00023D86" w:rsidRDefault="008A0999" w:rsidP="008A0999"/>
    <w:tbl>
      <w:tblPr>
        <w:tblpPr w:leftFromText="180" w:rightFromText="180" w:vertAnchor="text" w:horzAnchor="margin" w:tblpXSpec="center" w:tblpY="-565"/>
        <w:tblW w:w="15820" w:type="dxa"/>
        <w:tblLook w:val="04A0"/>
      </w:tblPr>
      <w:tblGrid>
        <w:gridCol w:w="5320"/>
        <w:gridCol w:w="1400"/>
        <w:gridCol w:w="2860"/>
        <w:gridCol w:w="2080"/>
        <w:gridCol w:w="2080"/>
        <w:gridCol w:w="2080"/>
      </w:tblGrid>
      <w:tr w:rsidR="008A0999" w:rsidRPr="00023D86" w:rsidTr="008A0999">
        <w:trPr>
          <w:trHeight w:val="300"/>
        </w:trPr>
        <w:tc>
          <w:tcPr>
            <w:tcW w:w="5320" w:type="dxa"/>
            <w:tcBorders>
              <w:top w:val="nil"/>
              <w:left w:val="nil"/>
              <w:bottom w:val="single" w:sz="4" w:space="0" w:color="auto"/>
              <w:right w:val="nil"/>
            </w:tcBorders>
            <w:shd w:val="clear" w:color="auto" w:fill="auto"/>
            <w:vAlign w:val="bottom"/>
            <w:hideMark/>
          </w:tcPr>
          <w:p w:rsidR="008A0999" w:rsidRPr="00023D86" w:rsidRDefault="008A0999" w:rsidP="008A0999">
            <w:pPr>
              <w:rPr>
                <w:rFonts w:ascii="Arial CYR" w:hAnsi="Arial CYR" w:cs="Arial CYR"/>
                <w:color w:val="000000"/>
                <w:sz w:val="16"/>
                <w:szCs w:val="16"/>
              </w:rPr>
            </w:pPr>
            <w:r w:rsidRPr="00023D86">
              <w:rPr>
                <w:rFonts w:ascii="Arial CYR" w:hAnsi="Arial CYR" w:cs="Arial CYR"/>
                <w:color w:val="000000"/>
                <w:sz w:val="16"/>
                <w:szCs w:val="16"/>
              </w:rPr>
              <w:lastRenderedPageBreak/>
              <w:t> </w:t>
            </w:r>
          </w:p>
        </w:tc>
        <w:tc>
          <w:tcPr>
            <w:tcW w:w="1400" w:type="dxa"/>
            <w:tcBorders>
              <w:top w:val="nil"/>
              <w:left w:val="nil"/>
              <w:bottom w:val="single" w:sz="4" w:space="0" w:color="auto"/>
              <w:right w:val="nil"/>
            </w:tcBorders>
            <w:shd w:val="clear" w:color="auto" w:fill="auto"/>
            <w:vAlign w:val="bottom"/>
            <w:hideMark/>
          </w:tcPr>
          <w:p w:rsidR="008A0999" w:rsidRPr="00023D86" w:rsidRDefault="008A0999" w:rsidP="008A0999">
            <w:pPr>
              <w:rPr>
                <w:rFonts w:ascii="Arial CYR" w:hAnsi="Arial CYR" w:cs="Arial CYR"/>
                <w:color w:val="000000"/>
                <w:sz w:val="16"/>
                <w:szCs w:val="16"/>
              </w:rPr>
            </w:pPr>
            <w:r w:rsidRPr="00023D86">
              <w:rPr>
                <w:rFonts w:ascii="Arial CYR" w:hAnsi="Arial CYR" w:cs="Arial CYR"/>
                <w:color w:val="000000"/>
                <w:sz w:val="16"/>
                <w:szCs w:val="16"/>
              </w:rPr>
              <w:t> </w:t>
            </w:r>
          </w:p>
        </w:tc>
        <w:tc>
          <w:tcPr>
            <w:tcW w:w="2860" w:type="dxa"/>
            <w:tcBorders>
              <w:top w:val="nil"/>
              <w:left w:val="nil"/>
              <w:bottom w:val="single" w:sz="4" w:space="0" w:color="auto"/>
              <w:right w:val="nil"/>
            </w:tcBorders>
            <w:shd w:val="clear" w:color="auto" w:fill="auto"/>
            <w:noWrap/>
            <w:vAlign w:val="bottom"/>
            <w:hideMark/>
          </w:tcPr>
          <w:p w:rsidR="008A0999" w:rsidRPr="00023D86" w:rsidRDefault="008A0999" w:rsidP="008A0999">
            <w:pPr>
              <w:jc w:val="center"/>
              <w:rPr>
                <w:rFonts w:ascii="Arial CYR" w:hAnsi="Arial CYR" w:cs="Arial CYR"/>
                <w:color w:val="000000"/>
                <w:sz w:val="16"/>
                <w:szCs w:val="16"/>
              </w:rPr>
            </w:pPr>
            <w:r w:rsidRPr="00023D86">
              <w:rPr>
                <w:rFonts w:ascii="Arial CYR" w:hAnsi="Arial CYR" w:cs="Arial CYR"/>
                <w:color w:val="000000"/>
                <w:sz w:val="16"/>
                <w:szCs w:val="16"/>
              </w:rPr>
              <w:t> </w:t>
            </w:r>
          </w:p>
        </w:tc>
        <w:tc>
          <w:tcPr>
            <w:tcW w:w="2080" w:type="dxa"/>
            <w:tcBorders>
              <w:top w:val="nil"/>
              <w:left w:val="nil"/>
              <w:bottom w:val="single" w:sz="4" w:space="0" w:color="auto"/>
              <w:right w:val="nil"/>
            </w:tcBorders>
            <w:shd w:val="clear" w:color="auto" w:fill="auto"/>
            <w:noWrap/>
            <w:vAlign w:val="bottom"/>
            <w:hideMark/>
          </w:tcPr>
          <w:p w:rsidR="008A0999" w:rsidRPr="00023D86" w:rsidRDefault="008A0999" w:rsidP="008A0999">
            <w:pPr>
              <w:rPr>
                <w:rFonts w:ascii="Arial CYR" w:hAnsi="Arial CYR" w:cs="Arial CYR"/>
                <w:color w:val="000000"/>
                <w:sz w:val="16"/>
                <w:szCs w:val="16"/>
              </w:rPr>
            </w:pPr>
            <w:r w:rsidRPr="00023D86">
              <w:rPr>
                <w:rFonts w:ascii="Arial CYR" w:hAnsi="Arial CYR" w:cs="Arial CYR"/>
                <w:color w:val="000000"/>
                <w:sz w:val="16"/>
                <w:szCs w:val="16"/>
              </w:rPr>
              <w:t> </w:t>
            </w:r>
          </w:p>
        </w:tc>
        <w:tc>
          <w:tcPr>
            <w:tcW w:w="2080" w:type="dxa"/>
            <w:tcBorders>
              <w:top w:val="nil"/>
              <w:left w:val="nil"/>
              <w:bottom w:val="single" w:sz="4" w:space="0" w:color="auto"/>
              <w:right w:val="nil"/>
            </w:tcBorders>
            <w:shd w:val="clear" w:color="auto" w:fill="auto"/>
            <w:noWrap/>
            <w:vAlign w:val="bottom"/>
            <w:hideMark/>
          </w:tcPr>
          <w:p w:rsidR="008A0999" w:rsidRPr="00023D86" w:rsidRDefault="008A0999" w:rsidP="008A0999">
            <w:pPr>
              <w:rPr>
                <w:rFonts w:ascii="Arial CYR" w:hAnsi="Arial CYR" w:cs="Arial CYR"/>
                <w:color w:val="000000"/>
                <w:sz w:val="18"/>
                <w:szCs w:val="18"/>
              </w:rPr>
            </w:pPr>
            <w:r w:rsidRPr="00023D86">
              <w:rPr>
                <w:rFonts w:ascii="Arial CYR" w:hAnsi="Arial CYR" w:cs="Arial CYR"/>
                <w:color w:val="000000"/>
                <w:sz w:val="18"/>
                <w:szCs w:val="18"/>
              </w:rPr>
              <w:t> </w:t>
            </w:r>
          </w:p>
        </w:tc>
        <w:tc>
          <w:tcPr>
            <w:tcW w:w="2080" w:type="dxa"/>
            <w:tcBorders>
              <w:top w:val="nil"/>
              <w:left w:val="nil"/>
              <w:bottom w:val="single" w:sz="4" w:space="0" w:color="auto"/>
              <w:right w:val="nil"/>
            </w:tcBorders>
            <w:shd w:val="clear" w:color="auto" w:fill="auto"/>
            <w:noWrap/>
            <w:vAlign w:val="bottom"/>
            <w:hideMark/>
          </w:tcPr>
          <w:p w:rsidR="008A0999" w:rsidRPr="00023D86" w:rsidRDefault="008A0999" w:rsidP="008A0999">
            <w:pPr>
              <w:jc w:val="right"/>
              <w:rPr>
                <w:rFonts w:ascii="Arial CYR" w:hAnsi="Arial CYR" w:cs="Arial CYR"/>
                <w:color w:val="000000"/>
                <w:sz w:val="16"/>
                <w:szCs w:val="16"/>
              </w:rPr>
            </w:pPr>
            <w:r w:rsidRPr="00023D86">
              <w:rPr>
                <w:rFonts w:ascii="Arial CYR" w:hAnsi="Arial CYR" w:cs="Arial CYR"/>
                <w:color w:val="000000"/>
                <w:sz w:val="16"/>
                <w:szCs w:val="16"/>
              </w:rPr>
              <w:t xml:space="preserve">                        Форма 0503117  с.3</w:t>
            </w:r>
          </w:p>
        </w:tc>
      </w:tr>
      <w:tr w:rsidR="008A0999" w:rsidRPr="00023D86" w:rsidTr="008A0999">
        <w:trPr>
          <w:trHeight w:val="282"/>
        </w:trPr>
        <w:tc>
          <w:tcPr>
            <w:tcW w:w="1582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center"/>
              <w:rPr>
                <w:b/>
                <w:bCs/>
                <w:color w:val="000000"/>
              </w:rPr>
            </w:pPr>
            <w:r w:rsidRPr="00023D86">
              <w:rPr>
                <w:b/>
                <w:bCs/>
                <w:color w:val="000000"/>
              </w:rPr>
              <w:t xml:space="preserve">                                  3. Источники финансирования дефицита бюджета</w:t>
            </w:r>
          </w:p>
        </w:tc>
      </w:tr>
      <w:tr w:rsidR="008A0999" w:rsidRPr="00023D86" w:rsidTr="008A0999">
        <w:trPr>
          <w:trHeight w:val="240"/>
        </w:trPr>
        <w:tc>
          <w:tcPr>
            <w:tcW w:w="5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rPr>
                <w:color w:val="000000"/>
              </w:rPr>
            </w:pPr>
            <w:r w:rsidRPr="00023D86">
              <w:rPr>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rPr>
                <w:color w:val="000000"/>
              </w:rPr>
            </w:pPr>
            <w:r w:rsidRPr="00023D86">
              <w:rPr>
                <w:color w:val="000000"/>
              </w:rPr>
              <w:t> </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center"/>
              <w:rPr>
                <w:color w:val="000000"/>
              </w:rPr>
            </w:pPr>
            <w:r w:rsidRPr="00023D86">
              <w:rPr>
                <w:color w:val="000000"/>
              </w:rPr>
              <w:t> </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 </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rPr>
                <w:color w:val="000000"/>
              </w:rPr>
            </w:pPr>
            <w:r w:rsidRPr="00023D86">
              <w:rPr>
                <w:color w:val="000000"/>
              </w:rPr>
              <w:t> </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 </w:t>
            </w:r>
          </w:p>
        </w:tc>
      </w:tr>
      <w:tr w:rsidR="008A0999" w:rsidRPr="00023D86" w:rsidTr="008A0999">
        <w:trPr>
          <w:trHeight w:val="276"/>
        </w:trPr>
        <w:tc>
          <w:tcPr>
            <w:tcW w:w="5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0999" w:rsidRPr="00023D86" w:rsidRDefault="008A0999" w:rsidP="008A0999">
            <w:pPr>
              <w:jc w:val="center"/>
              <w:rPr>
                <w:color w:val="000000"/>
              </w:rPr>
            </w:pPr>
            <w:r w:rsidRPr="00023D86">
              <w:rPr>
                <w:color w:val="000000"/>
              </w:rPr>
              <w:t xml:space="preserve"> Наименование показателя</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0999" w:rsidRPr="00023D86" w:rsidRDefault="008A0999" w:rsidP="008A0999">
            <w:pPr>
              <w:jc w:val="center"/>
              <w:rPr>
                <w:color w:val="000000"/>
              </w:rPr>
            </w:pPr>
            <w:r w:rsidRPr="00023D86">
              <w:rPr>
                <w:color w:val="000000"/>
              </w:rPr>
              <w:t>Код строки</w:t>
            </w:r>
          </w:p>
        </w:tc>
        <w:tc>
          <w:tcPr>
            <w:tcW w:w="28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0999" w:rsidRPr="00023D86" w:rsidRDefault="008A0999" w:rsidP="008A0999">
            <w:pPr>
              <w:jc w:val="center"/>
              <w:rPr>
                <w:color w:val="000000"/>
              </w:rPr>
            </w:pPr>
            <w:r w:rsidRPr="00023D86">
              <w:rPr>
                <w:color w:val="000000"/>
              </w:rPr>
              <w:t>Код источника финансирования дефицита бюджета по бюджетной классификации</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0999" w:rsidRPr="00023D86" w:rsidRDefault="008A0999" w:rsidP="008A0999">
            <w:pPr>
              <w:jc w:val="center"/>
              <w:rPr>
                <w:color w:val="000000"/>
              </w:rPr>
            </w:pPr>
            <w:r w:rsidRPr="00023D86">
              <w:rPr>
                <w:color w:val="000000"/>
              </w:rPr>
              <w:t>Утвержденные бюджетные назначения</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0999" w:rsidRPr="00023D86" w:rsidRDefault="008A0999" w:rsidP="008A0999">
            <w:pPr>
              <w:jc w:val="center"/>
              <w:rPr>
                <w:color w:val="000000"/>
              </w:rPr>
            </w:pPr>
            <w:r w:rsidRPr="00023D86">
              <w:rPr>
                <w:color w:val="000000"/>
              </w:rPr>
              <w:t>Исполнено</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0999" w:rsidRPr="00023D86" w:rsidRDefault="008A0999" w:rsidP="008A0999">
            <w:pPr>
              <w:jc w:val="center"/>
              <w:rPr>
                <w:color w:val="000000"/>
              </w:rPr>
            </w:pPr>
            <w:r w:rsidRPr="00023D86">
              <w:rPr>
                <w:color w:val="000000"/>
              </w:rPr>
              <w:t>Неисполненные назначения</w:t>
            </w:r>
          </w:p>
        </w:tc>
      </w:tr>
      <w:tr w:rsidR="008A0999" w:rsidRPr="00023D86" w:rsidTr="008A0999">
        <w:trPr>
          <w:trHeight w:val="276"/>
        </w:trPr>
        <w:tc>
          <w:tcPr>
            <w:tcW w:w="5320" w:type="dxa"/>
            <w:vMerge/>
            <w:tcBorders>
              <w:top w:val="single" w:sz="4" w:space="0" w:color="auto"/>
              <w:left w:val="single" w:sz="4" w:space="0" w:color="auto"/>
              <w:bottom w:val="single" w:sz="4" w:space="0" w:color="auto"/>
              <w:right w:val="single" w:sz="4" w:space="0" w:color="auto"/>
            </w:tcBorders>
            <w:vAlign w:val="center"/>
            <w:hideMark/>
          </w:tcPr>
          <w:p w:rsidR="008A0999" w:rsidRPr="00023D86" w:rsidRDefault="008A0999" w:rsidP="008A0999">
            <w:pPr>
              <w:rPr>
                <w:color w:val="00000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8A0999" w:rsidRPr="00023D86" w:rsidRDefault="008A0999" w:rsidP="008A0999">
            <w:pPr>
              <w:rPr>
                <w:color w:val="000000"/>
              </w:rPr>
            </w:pPr>
          </w:p>
        </w:tc>
        <w:tc>
          <w:tcPr>
            <w:tcW w:w="2860" w:type="dxa"/>
            <w:vMerge/>
            <w:tcBorders>
              <w:top w:val="single" w:sz="4" w:space="0" w:color="auto"/>
              <w:left w:val="single" w:sz="4" w:space="0" w:color="auto"/>
              <w:bottom w:val="single" w:sz="4" w:space="0" w:color="auto"/>
              <w:right w:val="single" w:sz="4" w:space="0" w:color="auto"/>
            </w:tcBorders>
            <w:vAlign w:val="center"/>
            <w:hideMark/>
          </w:tcPr>
          <w:p w:rsidR="008A0999" w:rsidRPr="00023D86" w:rsidRDefault="008A0999" w:rsidP="008A0999">
            <w:pPr>
              <w:rPr>
                <w:color w:val="000000"/>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8A0999" w:rsidRPr="00023D86" w:rsidRDefault="008A0999" w:rsidP="008A0999">
            <w:pPr>
              <w:rPr>
                <w:color w:val="000000"/>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8A0999" w:rsidRPr="00023D86" w:rsidRDefault="008A0999" w:rsidP="008A0999">
            <w:pPr>
              <w:rPr>
                <w:color w:val="000000"/>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8A0999" w:rsidRPr="00023D86" w:rsidRDefault="008A0999" w:rsidP="008A0999">
            <w:pPr>
              <w:rPr>
                <w:color w:val="000000"/>
              </w:rPr>
            </w:pPr>
          </w:p>
        </w:tc>
      </w:tr>
      <w:tr w:rsidR="008A0999" w:rsidRPr="00023D86" w:rsidTr="008A0999">
        <w:trPr>
          <w:trHeight w:val="276"/>
        </w:trPr>
        <w:tc>
          <w:tcPr>
            <w:tcW w:w="5320" w:type="dxa"/>
            <w:vMerge/>
            <w:tcBorders>
              <w:top w:val="single" w:sz="4" w:space="0" w:color="auto"/>
              <w:left w:val="single" w:sz="4" w:space="0" w:color="auto"/>
              <w:bottom w:val="single" w:sz="4" w:space="0" w:color="auto"/>
              <w:right w:val="single" w:sz="4" w:space="0" w:color="auto"/>
            </w:tcBorders>
            <w:vAlign w:val="center"/>
            <w:hideMark/>
          </w:tcPr>
          <w:p w:rsidR="008A0999" w:rsidRPr="00023D86" w:rsidRDefault="008A0999" w:rsidP="008A0999">
            <w:pPr>
              <w:rPr>
                <w:color w:val="00000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8A0999" w:rsidRPr="00023D86" w:rsidRDefault="008A0999" w:rsidP="008A0999">
            <w:pPr>
              <w:rPr>
                <w:color w:val="000000"/>
              </w:rPr>
            </w:pPr>
          </w:p>
        </w:tc>
        <w:tc>
          <w:tcPr>
            <w:tcW w:w="2860" w:type="dxa"/>
            <w:vMerge/>
            <w:tcBorders>
              <w:top w:val="single" w:sz="4" w:space="0" w:color="auto"/>
              <w:left w:val="single" w:sz="4" w:space="0" w:color="auto"/>
              <w:bottom w:val="single" w:sz="4" w:space="0" w:color="auto"/>
              <w:right w:val="single" w:sz="4" w:space="0" w:color="auto"/>
            </w:tcBorders>
            <w:vAlign w:val="center"/>
            <w:hideMark/>
          </w:tcPr>
          <w:p w:rsidR="008A0999" w:rsidRPr="00023D86" w:rsidRDefault="008A0999" w:rsidP="008A0999">
            <w:pPr>
              <w:rPr>
                <w:color w:val="000000"/>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8A0999" w:rsidRPr="00023D86" w:rsidRDefault="008A0999" w:rsidP="008A0999">
            <w:pPr>
              <w:rPr>
                <w:color w:val="000000"/>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8A0999" w:rsidRPr="00023D86" w:rsidRDefault="008A0999" w:rsidP="008A0999">
            <w:pPr>
              <w:rPr>
                <w:color w:val="000000"/>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8A0999" w:rsidRPr="00023D86" w:rsidRDefault="008A0999" w:rsidP="008A0999">
            <w:pPr>
              <w:rPr>
                <w:color w:val="000000"/>
              </w:rPr>
            </w:pPr>
          </w:p>
        </w:tc>
      </w:tr>
      <w:tr w:rsidR="008A0999" w:rsidRPr="00023D86" w:rsidTr="008A0999">
        <w:trPr>
          <w:trHeight w:val="276"/>
        </w:trPr>
        <w:tc>
          <w:tcPr>
            <w:tcW w:w="5320" w:type="dxa"/>
            <w:vMerge/>
            <w:tcBorders>
              <w:top w:val="single" w:sz="4" w:space="0" w:color="auto"/>
              <w:left w:val="single" w:sz="4" w:space="0" w:color="auto"/>
              <w:bottom w:val="single" w:sz="4" w:space="0" w:color="auto"/>
              <w:right w:val="single" w:sz="4" w:space="0" w:color="auto"/>
            </w:tcBorders>
            <w:vAlign w:val="center"/>
            <w:hideMark/>
          </w:tcPr>
          <w:p w:rsidR="008A0999" w:rsidRPr="00023D86" w:rsidRDefault="008A0999" w:rsidP="008A0999">
            <w:pPr>
              <w:rPr>
                <w:color w:val="00000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8A0999" w:rsidRPr="00023D86" w:rsidRDefault="008A0999" w:rsidP="008A0999">
            <w:pPr>
              <w:rPr>
                <w:color w:val="000000"/>
              </w:rPr>
            </w:pPr>
          </w:p>
        </w:tc>
        <w:tc>
          <w:tcPr>
            <w:tcW w:w="2860" w:type="dxa"/>
            <w:vMerge/>
            <w:tcBorders>
              <w:top w:val="single" w:sz="4" w:space="0" w:color="auto"/>
              <w:left w:val="single" w:sz="4" w:space="0" w:color="auto"/>
              <w:bottom w:val="single" w:sz="4" w:space="0" w:color="auto"/>
              <w:right w:val="single" w:sz="4" w:space="0" w:color="auto"/>
            </w:tcBorders>
            <w:vAlign w:val="center"/>
            <w:hideMark/>
          </w:tcPr>
          <w:p w:rsidR="008A0999" w:rsidRPr="00023D86" w:rsidRDefault="008A0999" w:rsidP="008A0999">
            <w:pPr>
              <w:rPr>
                <w:color w:val="000000"/>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8A0999" w:rsidRPr="00023D86" w:rsidRDefault="008A0999" w:rsidP="008A0999">
            <w:pPr>
              <w:rPr>
                <w:color w:val="000000"/>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8A0999" w:rsidRPr="00023D86" w:rsidRDefault="008A0999" w:rsidP="008A0999">
            <w:pPr>
              <w:rPr>
                <w:color w:val="000000"/>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8A0999" w:rsidRPr="00023D86" w:rsidRDefault="008A0999" w:rsidP="008A0999">
            <w:pPr>
              <w:rPr>
                <w:color w:val="000000"/>
              </w:rPr>
            </w:pPr>
          </w:p>
        </w:tc>
      </w:tr>
      <w:tr w:rsidR="008A0999" w:rsidRPr="00023D86" w:rsidTr="008A0999">
        <w:trPr>
          <w:trHeight w:val="276"/>
        </w:trPr>
        <w:tc>
          <w:tcPr>
            <w:tcW w:w="5320" w:type="dxa"/>
            <w:vMerge/>
            <w:tcBorders>
              <w:top w:val="single" w:sz="4" w:space="0" w:color="auto"/>
              <w:left w:val="single" w:sz="4" w:space="0" w:color="auto"/>
              <w:bottom w:val="single" w:sz="4" w:space="0" w:color="auto"/>
              <w:right w:val="single" w:sz="4" w:space="0" w:color="auto"/>
            </w:tcBorders>
            <w:vAlign w:val="center"/>
            <w:hideMark/>
          </w:tcPr>
          <w:p w:rsidR="008A0999" w:rsidRPr="00023D86" w:rsidRDefault="008A0999" w:rsidP="008A0999">
            <w:pPr>
              <w:rPr>
                <w:color w:val="00000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8A0999" w:rsidRPr="00023D86" w:rsidRDefault="008A0999" w:rsidP="008A0999">
            <w:pPr>
              <w:rPr>
                <w:color w:val="000000"/>
              </w:rPr>
            </w:pPr>
          </w:p>
        </w:tc>
        <w:tc>
          <w:tcPr>
            <w:tcW w:w="2860" w:type="dxa"/>
            <w:vMerge/>
            <w:tcBorders>
              <w:top w:val="single" w:sz="4" w:space="0" w:color="auto"/>
              <w:left w:val="single" w:sz="4" w:space="0" w:color="auto"/>
              <w:bottom w:val="single" w:sz="4" w:space="0" w:color="auto"/>
              <w:right w:val="single" w:sz="4" w:space="0" w:color="auto"/>
            </w:tcBorders>
            <w:vAlign w:val="center"/>
            <w:hideMark/>
          </w:tcPr>
          <w:p w:rsidR="008A0999" w:rsidRPr="00023D86" w:rsidRDefault="008A0999" w:rsidP="008A0999">
            <w:pPr>
              <w:rPr>
                <w:color w:val="000000"/>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8A0999" w:rsidRPr="00023D86" w:rsidRDefault="008A0999" w:rsidP="008A0999">
            <w:pPr>
              <w:rPr>
                <w:color w:val="000000"/>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8A0999" w:rsidRPr="00023D86" w:rsidRDefault="008A0999" w:rsidP="008A0999">
            <w:pPr>
              <w:rPr>
                <w:color w:val="000000"/>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8A0999" w:rsidRPr="00023D86" w:rsidRDefault="008A0999" w:rsidP="008A0999">
            <w:pPr>
              <w:rPr>
                <w:color w:val="000000"/>
              </w:rPr>
            </w:pPr>
          </w:p>
        </w:tc>
      </w:tr>
      <w:tr w:rsidR="008A0999" w:rsidRPr="00023D86" w:rsidTr="008A0999">
        <w:trPr>
          <w:trHeight w:val="240"/>
        </w:trPr>
        <w:tc>
          <w:tcPr>
            <w:tcW w:w="5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1</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2</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3</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4</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5</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6</w:t>
            </w:r>
          </w:p>
        </w:tc>
      </w:tr>
      <w:tr w:rsidR="008A0999" w:rsidRPr="00023D86" w:rsidTr="008A0999">
        <w:trPr>
          <w:trHeight w:val="36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8A0999">
            <w:pPr>
              <w:rPr>
                <w:color w:val="000000"/>
              </w:rPr>
            </w:pPr>
            <w:r w:rsidRPr="00023D86">
              <w:rPr>
                <w:color w:val="000000"/>
              </w:rPr>
              <w:t>Источники финансирования дефицита бюджета - всего</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500</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x</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3 056 129,77</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-457 795,22</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3 513 924,99</w:t>
            </w:r>
          </w:p>
        </w:tc>
      </w:tr>
      <w:tr w:rsidR="008A0999" w:rsidRPr="00023D86" w:rsidTr="008A0999">
        <w:trPr>
          <w:trHeight w:val="24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40"/>
              <w:rPr>
                <w:color w:val="000000"/>
              </w:rPr>
            </w:pPr>
            <w:r w:rsidRPr="00023D86">
              <w:rPr>
                <w:color w:val="000000"/>
              </w:rPr>
              <w:t>в том числе:</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 </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 </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right"/>
              <w:rPr>
                <w:color w:val="000000"/>
              </w:rPr>
            </w:pPr>
            <w:r w:rsidRPr="00023D86">
              <w:rPr>
                <w:color w:val="000000"/>
              </w:rPr>
              <w:t> </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right"/>
              <w:rPr>
                <w:color w:val="000000"/>
              </w:rPr>
            </w:pPr>
            <w:r w:rsidRPr="00023D86">
              <w:rPr>
                <w:color w:val="000000"/>
              </w:rPr>
              <w:t> </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right"/>
              <w:rPr>
                <w:color w:val="000000"/>
              </w:rPr>
            </w:pPr>
            <w:r w:rsidRPr="00023D86">
              <w:rPr>
                <w:color w:val="000000"/>
              </w:rPr>
              <w:t> </w:t>
            </w:r>
          </w:p>
        </w:tc>
      </w:tr>
      <w:tr w:rsidR="008A0999" w:rsidRPr="00023D86" w:rsidTr="008A0999">
        <w:trPr>
          <w:trHeight w:val="36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8A0999">
            <w:pPr>
              <w:rPr>
                <w:color w:val="000000"/>
              </w:rPr>
            </w:pPr>
            <w:r w:rsidRPr="00023D86">
              <w:rPr>
                <w:color w:val="000000"/>
              </w:rPr>
              <w:t>источники внутреннего финансирования бюджета</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520</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x</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-61 757,51</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-61 757,51</w:t>
            </w:r>
          </w:p>
        </w:tc>
      </w:tr>
      <w:tr w:rsidR="008A0999" w:rsidRPr="00023D86" w:rsidTr="008A0999">
        <w:trPr>
          <w:trHeight w:val="24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765FFE">
            <w:pPr>
              <w:ind w:firstLineChars="200" w:firstLine="440"/>
              <w:rPr>
                <w:color w:val="000000"/>
              </w:rPr>
            </w:pPr>
            <w:r w:rsidRPr="00023D86">
              <w:rPr>
                <w:color w:val="000000"/>
              </w:rPr>
              <w:t>из них:</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 </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 </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right"/>
              <w:rPr>
                <w:color w:val="000000"/>
              </w:rPr>
            </w:pPr>
            <w:r w:rsidRPr="00023D86">
              <w:rPr>
                <w:color w:val="000000"/>
              </w:rPr>
              <w:t> </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right"/>
              <w:rPr>
                <w:color w:val="000000"/>
              </w:rPr>
            </w:pPr>
            <w:r w:rsidRPr="00023D86">
              <w:rPr>
                <w:color w:val="000000"/>
              </w:rPr>
              <w:t> </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right"/>
              <w:rPr>
                <w:color w:val="000000"/>
              </w:rPr>
            </w:pPr>
            <w:r w:rsidRPr="00023D86">
              <w:rPr>
                <w:color w:val="000000"/>
              </w:rPr>
              <w:t> </w:t>
            </w:r>
          </w:p>
        </w:tc>
      </w:tr>
      <w:tr w:rsidR="008A0999" w:rsidRPr="00023D86" w:rsidTr="008A099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8A0999">
            <w:pPr>
              <w:rPr>
                <w:color w:val="000000"/>
              </w:rPr>
            </w:pPr>
            <w:r w:rsidRPr="00023D86">
              <w:rPr>
                <w:color w:val="000000"/>
              </w:rPr>
              <w:t xml:space="preserve">  Бюджетные кредиты из других бюджетов бюджетной системы Российской Федерации</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520</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914 01 03 00 00 00 0000 000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-61 757,51</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-61 757,51</w:t>
            </w:r>
          </w:p>
        </w:tc>
      </w:tr>
      <w:tr w:rsidR="008A0999" w:rsidRPr="00023D86" w:rsidTr="008A099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8A0999">
            <w:pPr>
              <w:rPr>
                <w:color w:val="000000"/>
              </w:rPr>
            </w:pPr>
            <w:r w:rsidRPr="00023D86">
              <w:rPr>
                <w:color w:val="000000"/>
              </w:rPr>
              <w:t xml:space="preserve">  Бюджетные кредиты из других бюджетов бюджетной системы Российской Федерации в валюте Российской Федерации</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520</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914 01 03 01 00 00 0000 000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-61 757,51</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-61 757,51</w:t>
            </w:r>
          </w:p>
        </w:tc>
      </w:tr>
      <w:tr w:rsidR="008A0999" w:rsidRPr="00023D86" w:rsidTr="008A0999">
        <w:trPr>
          <w:trHeight w:val="69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8A0999">
            <w:pPr>
              <w:rPr>
                <w:color w:val="000000"/>
              </w:rPr>
            </w:pPr>
            <w:r w:rsidRPr="00023D86">
              <w:rPr>
                <w:color w:val="000000"/>
              </w:rPr>
              <w:t xml:space="preserve">  Погашение бюджетных кредитов, полученных из других бюджетов бюджетной системы Российской Федерации в валюте Российской Федерации</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520</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914 01 03 01 00 00 0000 800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-61 757,51</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-61 757,51</w:t>
            </w:r>
          </w:p>
        </w:tc>
      </w:tr>
      <w:tr w:rsidR="008A0999" w:rsidRPr="00023D86" w:rsidTr="008A0999">
        <w:trPr>
          <w:trHeight w:val="69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8A0999">
            <w:pPr>
              <w:rPr>
                <w:color w:val="000000"/>
              </w:rPr>
            </w:pPr>
            <w:r w:rsidRPr="00023D86">
              <w:rPr>
                <w:color w:val="000000"/>
              </w:rPr>
              <w:t xml:space="preserve">  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520</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914 01 03 01 00 13 0000 810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-61 757,51</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-61 757,51</w:t>
            </w:r>
          </w:p>
        </w:tc>
      </w:tr>
      <w:tr w:rsidR="008A0999" w:rsidRPr="00023D86" w:rsidTr="008A0999">
        <w:trPr>
          <w:trHeight w:val="282"/>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8A0999">
            <w:pPr>
              <w:rPr>
                <w:color w:val="000000"/>
              </w:rPr>
            </w:pPr>
            <w:r w:rsidRPr="00023D86">
              <w:rPr>
                <w:color w:val="000000"/>
              </w:rPr>
              <w:t>источники внешнего финансирования бюджета</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620</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x</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w:t>
            </w:r>
          </w:p>
        </w:tc>
      </w:tr>
      <w:tr w:rsidR="008A0999" w:rsidRPr="00023D86" w:rsidTr="008A0999">
        <w:trPr>
          <w:trHeight w:val="259"/>
        </w:trPr>
        <w:tc>
          <w:tcPr>
            <w:tcW w:w="5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rPr>
                <w:color w:val="000000"/>
              </w:rPr>
            </w:pPr>
            <w:r w:rsidRPr="00023D86">
              <w:rPr>
                <w:color w:val="000000"/>
              </w:rPr>
              <w:t>из них:</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 </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 </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right"/>
              <w:rPr>
                <w:color w:val="000000"/>
              </w:rPr>
            </w:pPr>
            <w:r w:rsidRPr="00023D86">
              <w:rPr>
                <w:color w:val="000000"/>
              </w:rPr>
              <w:t> </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right"/>
              <w:rPr>
                <w:color w:val="000000"/>
              </w:rPr>
            </w:pPr>
            <w:r w:rsidRPr="00023D86">
              <w:rPr>
                <w:color w:val="000000"/>
              </w:rPr>
              <w:t> </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right"/>
              <w:rPr>
                <w:color w:val="000000"/>
              </w:rPr>
            </w:pPr>
            <w:r w:rsidRPr="00023D86">
              <w:rPr>
                <w:color w:val="000000"/>
              </w:rPr>
              <w:t> </w:t>
            </w:r>
          </w:p>
        </w:tc>
      </w:tr>
      <w:tr w:rsidR="008A0999" w:rsidRPr="00023D86" w:rsidTr="008A0999">
        <w:trPr>
          <w:trHeight w:val="282"/>
        </w:trPr>
        <w:tc>
          <w:tcPr>
            <w:tcW w:w="5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A0999" w:rsidRPr="00023D86" w:rsidRDefault="008A0999" w:rsidP="008A0999">
            <w:pPr>
              <w:rPr>
                <w:color w:val="000000"/>
              </w:rPr>
            </w:pPr>
            <w:r w:rsidRPr="00023D86">
              <w:rPr>
                <w:color w:val="000000"/>
              </w:rPr>
              <w:t>Изменение остатков средств</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700</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 </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3 117 887,28</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-457 795,22</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3 575 682,50</w:t>
            </w:r>
          </w:p>
        </w:tc>
      </w:tr>
      <w:tr w:rsidR="008A0999" w:rsidRPr="00023D86" w:rsidTr="008A0999">
        <w:trPr>
          <w:trHeight w:val="465"/>
        </w:trPr>
        <w:tc>
          <w:tcPr>
            <w:tcW w:w="5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A0999" w:rsidRPr="00023D86" w:rsidRDefault="008A0999" w:rsidP="008A0999">
            <w:pPr>
              <w:rPr>
                <w:color w:val="000000"/>
              </w:rPr>
            </w:pPr>
            <w:r w:rsidRPr="00023D86">
              <w:rPr>
                <w:color w:val="000000"/>
              </w:rPr>
              <w:t xml:space="preserve">  Изменение остатков средств на счетах по учету средств бюджетов</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700</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000 01 05 00 00 00 0000 000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3 117 887,28</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-457 795,22</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3 575 682,50</w:t>
            </w:r>
          </w:p>
        </w:tc>
      </w:tr>
      <w:tr w:rsidR="008A0999" w:rsidRPr="00023D86" w:rsidTr="008A0999">
        <w:trPr>
          <w:trHeight w:val="282"/>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8A0999">
            <w:pPr>
              <w:rPr>
                <w:color w:val="000000"/>
              </w:rPr>
            </w:pPr>
            <w:r w:rsidRPr="00023D86">
              <w:rPr>
                <w:color w:val="000000"/>
              </w:rPr>
              <w:t>увеличение остатков средств, всего</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710</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 </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-75 140 732,12</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-17 902 417,92</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center"/>
              <w:rPr>
                <w:color w:val="000000"/>
              </w:rPr>
            </w:pPr>
            <w:r w:rsidRPr="00023D86">
              <w:rPr>
                <w:color w:val="000000"/>
              </w:rPr>
              <w:t>X</w:t>
            </w:r>
          </w:p>
        </w:tc>
      </w:tr>
      <w:tr w:rsidR="008A0999" w:rsidRPr="00023D86" w:rsidTr="008A099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8A0999">
            <w:pPr>
              <w:rPr>
                <w:color w:val="000000"/>
              </w:rPr>
            </w:pPr>
            <w:r w:rsidRPr="00023D86">
              <w:rPr>
                <w:color w:val="000000"/>
              </w:rPr>
              <w:t xml:space="preserve">  Увеличение остатков средств бюджетов</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710</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000 01 05 00 00 00 0000 500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-75 140 732,12</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-17 902 417,92</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center"/>
              <w:rPr>
                <w:color w:val="000000"/>
              </w:rPr>
            </w:pPr>
            <w:r w:rsidRPr="00023D86">
              <w:rPr>
                <w:color w:val="000000"/>
              </w:rPr>
              <w:t>X</w:t>
            </w:r>
          </w:p>
        </w:tc>
      </w:tr>
      <w:tr w:rsidR="008A0999" w:rsidRPr="00023D86" w:rsidTr="008A099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8A0999">
            <w:pPr>
              <w:rPr>
                <w:color w:val="000000"/>
              </w:rPr>
            </w:pPr>
            <w:r w:rsidRPr="00023D86">
              <w:rPr>
                <w:color w:val="000000"/>
              </w:rPr>
              <w:t xml:space="preserve">  Увеличение прочих остатков средств бюджетов</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710</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914 01 05 02 00 00 0000 500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-75 140 732,12</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-17 902 417,92</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center"/>
              <w:rPr>
                <w:color w:val="000000"/>
              </w:rPr>
            </w:pPr>
            <w:r w:rsidRPr="00023D86">
              <w:rPr>
                <w:color w:val="000000"/>
              </w:rPr>
              <w:t>X</w:t>
            </w:r>
          </w:p>
        </w:tc>
      </w:tr>
      <w:tr w:rsidR="008A0999" w:rsidRPr="00023D86" w:rsidTr="008A099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8A0999">
            <w:pPr>
              <w:rPr>
                <w:color w:val="000000"/>
              </w:rPr>
            </w:pPr>
            <w:r w:rsidRPr="00023D86">
              <w:rPr>
                <w:color w:val="000000"/>
              </w:rPr>
              <w:t xml:space="preserve">  Увеличение прочих остатков денежных средств </w:t>
            </w:r>
            <w:r w:rsidRPr="00023D86">
              <w:rPr>
                <w:color w:val="000000"/>
              </w:rPr>
              <w:lastRenderedPageBreak/>
              <w:t>бюджетов</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lastRenderedPageBreak/>
              <w:t>710</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 xml:space="preserve">914 01 05 02 01 00 0000 </w:t>
            </w:r>
            <w:r w:rsidRPr="00023D86">
              <w:rPr>
                <w:color w:val="000000"/>
              </w:rPr>
              <w:lastRenderedPageBreak/>
              <w:t>510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lastRenderedPageBreak/>
              <w:t>-75 140 732,12</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-17 902 417,92</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center"/>
              <w:rPr>
                <w:color w:val="000000"/>
              </w:rPr>
            </w:pPr>
            <w:r w:rsidRPr="00023D86">
              <w:rPr>
                <w:color w:val="000000"/>
              </w:rPr>
              <w:t>X</w:t>
            </w:r>
          </w:p>
        </w:tc>
      </w:tr>
      <w:tr w:rsidR="008A0999" w:rsidRPr="00023D86" w:rsidTr="008A099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8A0999">
            <w:pPr>
              <w:rPr>
                <w:color w:val="000000"/>
              </w:rPr>
            </w:pPr>
            <w:r w:rsidRPr="00023D86">
              <w:rPr>
                <w:color w:val="000000"/>
              </w:rPr>
              <w:lastRenderedPageBreak/>
              <w:t xml:space="preserve">  Увеличение прочих остатков денежных средств бюджетов городских поселений</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710</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914 01 05 02 01 13 0000 510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-75 140 732,12</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-17 902 417,92</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center"/>
              <w:rPr>
                <w:color w:val="000000"/>
              </w:rPr>
            </w:pPr>
            <w:r w:rsidRPr="00023D86">
              <w:rPr>
                <w:color w:val="000000"/>
              </w:rPr>
              <w:t>X</w:t>
            </w:r>
          </w:p>
        </w:tc>
      </w:tr>
      <w:tr w:rsidR="008A0999" w:rsidRPr="00023D86" w:rsidTr="008A0999">
        <w:trPr>
          <w:trHeight w:val="282"/>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8A0999">
            <w:pPr>
              <w:rPr>
                <w:color w:val="000000"/>
              </w:rPr>
            </w:pPr>
            <w:r>
              <w:rPr>
                <w:color w:val="000000"/>
              </w:rPr>
              <w:t>У</w:t>
            </w:r>
            <w:r w:rsidRPr="00023D86">
              <w:rPr>
                <w:color w:val="000000"/>
              </w:rPr>
              <w:t>меньшение остатков средств, всего</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720</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 </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78 258 619,40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17 444 622,70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center"/>
              <w:rPr>
                <w:color w:val="000000"/>
              </w:rPr>
            </w:pPr>
            <w:r w:rsidRPr="00023D86">
              <w:rPr>
                <w:color w:val="000000"/>
              </w:rPr>
              <w:t>X</w:t>
            </w:r>
          </w:p>
        </w:tc>
      </w:tr>
      <w:tr w:rsidR="008A0999" w:rsidRPr="00023D86" w:rsidTr="008A099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8A0999">
            <w:pPr>
              <w:rPr>
                <w:color w:val="000000"/>
              </w:rPr>
            </w:pPr>
            <w:r w:rsidRPr="00023D86">
              <w:rPr>
                <w:color w:val="000000"/>
              </w:rPr>
              <w:t xml:space="preserve">  Уменьшение остатков средств бюджетов</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720</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000 01 05 00 00 00 0000 600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78 258 619,40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17 444 622,70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center"/>
              <w:rPr>
                <w:color w:val="000000"/>
              </w:rPr>
            </w:pPr>
            <w:r w:rsidRPr="00023D86">
              <w:rPr>
                <w:color w:val="000000"/>
              </w:rPr>
              <w:t>X</w:t>
            </w:r>
          </w:p>
        </w:tc>
      </w:tr>
      <w:tr w:rsidR="008A0999" w:rsidRPr="00023D86" w:rsidTr="008A099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8A0999">
            <w:pPr>
              <w:rPr>
                <w:color w:val="000000"/>
              </w:rPr>
            </w:pPr>
            <w:r w:rsidRPr="00023D86">
              <w:rPr>
                <w:color w:val="000000"/>
              </w:rPr>
              <w:t xml:space="preserve">  Уменьшение прочих остатков средств бюджетов</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720</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914 01 05 02 00 00 0000 600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78 258 619,40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17 444 622,70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center"/>
              <w:rPr>
                <w:color w:val="000000"/>
              </w:rPr>
            </w:pPr>
            <w:r w:rsidRPr="00023D86">
              <w:rPr>
                <w:color w:val="000000"/>
              </w:rPr>
              <w:t>X</w:t>
            </w:r>
          </w:p>
        </w:tc>
      </w:tr>
      <w:tr w:rsidR="008A0999" w:rsidRPr="00023D86" w:rsidTr="008A099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8A0999">
            <w:pPr>
              <w:rPr>
                <w:color w:val="000000"/>
              </w:rPr>
            </w:pPr>
            <w:r w:rsidRPr="00023D86">
              <w:rPr>
                <w:color w:val="000000"/>
              </w:rPr>
              <w:t xml:space="preserve">  Уменьшение прочих остатков денежных средств бюджетов</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720</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914 01 05 02 01 00 0000 610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78 258 619,40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17 444 622,70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center"/>
              <w:rPr>
                <w:color w:val="000000"/>
              </w:rPr>
            </w:pPr>
            <w:r w:rsidRPr="00023D86">
              <w:rPr>
                <w:color w:val="000000"/>
              </w:rPr>
              <w:t>X</w:t>
            </w:r>
          </w:p>
        </w:tc>
      </w:tr>
      <w:tr w:rsidR="008A0999" w:rsidRPr="00023D86" w:rsidTr="008A0999">
        <w:trPr>
          <w:trHeight w:val="46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999" w:rsidRPr="00023D86" w:rsidRDefault="008A0999" w:rsidP="008A0999">
            <w:pPr>
              <w:rPr>
                <w:color w:val="000000"/>
              </w:rPr>
            </w:pPr>
            <w:r w:rsidRPr="00023D86">
              <w:rPr>
                <w:color w:val="000000"/>
              </w:rPr>
              <w:t xml:space="preserve">  Уменьшение прочих остатков денежных средств бюджетов городских поселений</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720</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999" w:rsidRPr="00023D86" w:rsidRDefault="008A0999" w:rsidP="008A0999">
            <w:pPr>
              <w:jc w:val="center"/>
              <w:rPr>
                <w:color w:val="000000"/>
              </w:rPr>
            </w:pPr>
            <w:r w:rsidRPr="00023D86">
              <w:rPr>
                <w:color w:val="000000"/>
              </w:rPr>
              <w:t>914 01 05 02 01 13 0000 610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78 258 619,40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right"/>
              <w:rPr>
                <w:color w:val="000000"/>
              </w:rPr>
            </w:pPr>
            <w:r w:rsidRPr="00023D86">
              <w:rPr>
                <w:color w:val="000000"/>
              </w:rPr>
              <w:t>17 444 622,70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999" w:rsidRPr="00023D86" w:rsidRDefault="008A0999" w:rsidP="008A0999">
            <w:pPr>
              <w:jc w:val="center"/>
              <w:rPr>
                <w:color w:val="000000"/>
              </w:rPr>
            </w:pPr>
            <w:r w:rsidRPr="00023D86">
              <w:rPr>
                <w:color w:val="000000"/>
              </w:rPr>
              <w:t>X</w:t>
            </w:r>
          </w:p>
        </w:tc>
      </w:tr>
    </w:tbl>
    <w:p w:rsidR="008A0999" w:rsidRPr="00023D86" w:rsidRDefault="008A0999" w:rsidP="008A0999"/>
    <w:p w:rsidR="008A0999" w:rsidRPr="00023D86" w:rsidRDefault="008A0999" w:rsidP="008A0999"/>
    <w:tbl>
      <w:tblPr>
        <w:tblW w:w="15820" w:type="dxa"/>
        <w:tblInd w:w="108" w:type="dxa"/>
        <w:tblLook w:val="04A0"/>
      </w:tblPr>
      <w:tblGrid>
        <w:gridCol w:w="5320"/>
        <w:gridCol w:w="1400"/>
        <w:gridCol w:w="2860"/>
        <w:gridCol w:w="2080"/>
        <w:gridCol w:w="2080"/>
        <w:gridCol w:w="2080"/>
      </w:tblGrid>
      <w:tr w:rsidR="008A0999" w:rsidRPr="00023D86" w:rsidTr="002445ED">
        <w:trPr>
          <w:trHeight w:val="300"/>
        </w:trPr>
        <w:tc>
          <w:tcPr>
            <w:tcW w:w="5320" w:type="dxa"/>
            <w:tcBorders>
              <w:top w:val="nil"/>
              <w:left w:val="nil"/>
              <w:bottom w:val="nil"/>
              <w:right w:val="nil"/>
            </w:tcBorders>
            <w:shd w:val="clear" w:color="auto" w:fill="auto"/>
            <w:vAlign w:val="bottom"/>
            <w:hideMark/>
          </w:tcPr>
          <w:p w:rsidR="008A0999" w:rsidRPr="00023D86" w:rsidRDefault="008A0999" w:rsidP="002445ED">
            <w:pPr>
              <w:rPr>
                <w:color w:val="000000"/>
              </w:rPr>
            </w:pPr>
            <w:r w:rsidRPr="00023D86">
              <w:rPr>
                <w:color w:val="000000"/>
              </w:rPr>
              <w:t> </w:t>
            </w:r>
          </w:p>
        </w:tc>
        <w:tc>
          <w:tcPr>
            <w:tcW w:w="1400" w:type="dxa"/>
            <w:tcBorders>
              <w:top w:val="nil"/>
              <w:left w:val="nil"/>
              <w:bottom w:val="nil"/>
              <w:right w:val="nil"/>
            </w:tcBorders>
            <w:shd w:val="clear" w:color="auto" w:fill="auto"/>
            <w:vAlign w:val="bottom"/>
            <w:hideMark/>
          </w:tcPr>
          <w:p w:rsidR="008A0999" w:rsidRPr="00023D86" w:rsidRDefault="008A0999" w:rsidP="002445ED">
            <w:pPr>
              <w:rPr>
                <w:color w:val="000000"/>
              </w:rPr>
            </w:pPr>
            <w:r w:rsidRPr="00023D86">
              <w:rPr>
                <w:color w:val="000000"/>
              </w:rPr>
              <w:t> </w:t>
            </w:r>
          </w:p>
        </w:tc>
        <w:tc>
          <w:tcPr>
            <w:tcW w:w="2860" w:type="dxa"/>
            <w:tcBorders>
              <w:top w:val="nil"/>
              <w:left w:val="nil"/>
              <w:bottom w:val="nil"/>
              <w:right w:val="nil"/>
            </w:tcBorders>
            <w:shd w:val="clear" w:color="auto" w:fill="auto"/>
            <w:noWrap/>
            <w:vAlign w:val="bottom"/>
            <w:hideMark/>
          </w:tcPr>
          <w:p w:rsidR="008A0999" w:rsidRPr="00023D86" w:rsidRDefault="008A0999" w:rsidP="002445ED">
            <w:pPr>
              <w:jc w:val="center"/>
              <w:rPr>
                <w:color w:val="000000"/>
              </w:rPr>
            </w:pPr>
            <w:r w:rsidRPr="00023D86">
              <w:rPr>
                <w:color w:val="000000"/>
              </w:rPr>
              <w:t> </w:t>
            </w:r>
          </w:p>
        </w:tc>
        <w:tc>
          <w:tcPr>
            <w:tcW w:w="2080" w:type="dxa"/>
            <w:tcBorders>
              <w:top w:val="nil"/>
              <w:left w:val="nil"/>
              <w:bottom w:val="nil"/>
              <w:right w:val="nil"/>
            </w:tcBorders>
            <w:shd w:val="clear" w:color="auto" w:fill="auto"/>
            <w:noWrap/>
            <w:vAlign w:val="bottom"/>
            <w:hideMark/>
          </w:tcPr>
          <w:p w:rsidR="008A0999" w:rsidRPr="00023D86" w:rsidRDefault="008A0999" w:rsidP="002445ED">
            <w:pPr>
              <w:rPr>
                <w:color w:val="000000"/>
              </w:rPr>
            </w:pPr>
            <w:r w:rsidRPr="00023D86">
              <w:rPr>
                <w:color w:val="000000"/>
              </w:rPr>
              <w:t> </w:t>
            </w:r>
          </w:p>
        </w:tc>
        <w:tc>
          <w:tcPr>
            <w:tcW w:w="2080" w:type="dxa"/>
            <w:tcBorders>
              <w:top w:val="nil"/>
              <w:left w:val="nil"/>
              <w:bottom w:val="nil"/>
              <w:right w:val="nil"/>
            </w:tcBorders>
            <w:shd w:val="clear" w:color="auto" w:fill="auto"/>
            <w:noWrap/>
            <w:vAlign w:val="bottom"/>
            <w:hideMark/>
          </w:tcPr>
          <w:p w:rsidR="008A0999" w:rsidRPr="00023D86" w:rsidRDefault="008A0999" w:rsidP="002445ED">
            <w:pPr>
              <w:rPr>
                <w:color w:val="000000"/>
              </w:rPr>
            </w:pPr>
            <w:r w:rsidRPr="00023D86">
              <w:rPr>
                <w:color w:val="000000"/>
              </w:rPr>
              <w:t> </w:t>
            </w:r>
          </w:p>
        </w:tc>
        <w:tc>
          <w:tcPr>
            <w:tcW w:w="2080" w:type="dxa"/>
            <w:tcBorders>
              <w:top w:val="nil"/>
              <w:left w:val="nil"/>
              <w:bottom w:val="nil"/>
              <w:right w:val="nil"/>
            </w:tcBorders>
            <w:shd w:val="clear" w:color="auto" w:fill="auto"/>
            <w:noWrap/>
            <w:vAlign w:val="bottom"/>
            <w:hideMark/>
          </w:tcPr>
          <w:p w:rsidR="008A0999" w:rsidRPr="00023D86" w:rsidRDefault="008A0999" w:rsidP="002445ED">
            <w:pPr>
              <w:jc w:val="right"/>
              <w:rPr>
                <w:color w:val="000000"/>
              </w:rPr>
            </w:pPr>
          </w:p>
        </w:tc>
      </w:tr>
    </w:tbl>
    <w:p w:rsidR="008A0999" w:rsidRDefault="008A0999" w:rsidP="008A0999"/>
    <w:p w:rsidR="008A0999" w:rsidRDefault="008A0999" w:rsidP="008A0999"/>
    <w:p w:rsidR="008A0999" w:rsidRDefault="008A0999" w:rsidP="008A0999"/>
    <w:p w:rsidR="008A0999" w:rsidRDefault="008A0999" w:rsidP="008A0999"/>
    <w:p w:rsidR="008A0999" w:rsidRDefault="008A0999" w:rsidP="008A0999"/>
    <w:p w:rsidR="008A0999" w:rsidRDefault="008A0999" w:rsidP="008A0999"/>
    <w:p w:rsidR="008A0999" w:rsidRDefault="008A0999" w:rsidP="008A0999"/>
    <w:p w:rsidR="008A0999" w:rsidRDefault="008A0999" w:rsidP="008A0999"/>
    <w:p w:rsidR="008A0999" w:rsidRDefault="008A0999" w:rsidP="008A0999"/>
    <w:p w:rsidR="008A0999" w:rsidRDefault="008A0999" w:rsidP="008A0999"/>
    <w:p w:rsidR="008A0999" w:rsidRDefault="008A0999" w:rsidP="008A0999"/>
    <w:p w:rsidR="008A0999" w:rsidRPr="00373F51" w:rsidRDefault="008A0999" w:rsidP="008A0999">
      <w:pPr>
        <w:ind w:left="567" w:right="567"/>
        <w:rPr>
          <w:sz w:val="28"/>
          <w:szCs w:val="28"/>
        </w:rPr>
        <w:sectPr w:rsidR="008A0999" w:rsidRPr="00373F51" w:rsidSect="008A0999">
          <w:pgSz w:w="16838" w:h="11906" w:orient="landscape"/>
          <w:pgMar w:top="567" w:right="1134" w:bottom="567" w:left="1134" w:header="709" w:footer="709" w:gutter="0"/>
          <w:cols w:space="708"/>
          <w:docGrid w:linePitch="360"/>
        </w:sectPr>
      </w:pPr>
    </w:p>
    <w:p w:rsidR="003B68FB" w:rsidRDefault="003B68FB" w:rsidP="006B6D03">
      <w:pPr>
        <w:autoSpaceDE w:val="0"/>
        <w:autoSpaceDN w:val="0"/>
        <w:adjustRightInd w:val="0"/>
        <w:ind w:firstLine="540"/>
        <w:jc w:val="both"/>
        <w:rPr>
          <w:sz w:val="22"/>
        </w:rPr>
      </w:pPr>
    </w:p>
    <w:p w:rsidR="003B68FB" w:rsidRDefault="003B68FB" w:rsidP="006B6D03">
      <w:pPr>
        <w:autoSpaceDE w:val="0"/>
        <w:autoSpaceDN w:val="0"/>
        <w:adjustRightInd w:val="0"/>
        <w:ind w:firstLine="540"/>
        <w:jc w:val="both"/>
        <w:rPr>
          <w:sz w:val="22"/>
        </w:rPr>
      </w:pPr>
    </w:p>
    <w:p w:rsidR="003B68FB" w:rsidRDefault="003B68FB" w:rsidP="006B6D03">
      <w:pPr>
        <w:autoSpaceDE w:val="0"/>
        <w:autoSpaceDN w:val="0"/>
        <w:adjustRightInd w:val="0"/>
        <w:ind w:firstLine="540"/>
        <w:jc w:val="both"/>
        <w:rPr>
          <w:sz w:val="22"/>
        </w:rPr>
      </w:pPr>
    </w:p>
    <w:p w:rsidR="00025429" w:rsidRDefault="00025429" w:rsidP="00025429">
      <w:r>
        <w:t xml:space="preserve">                                                          </w:t>
      </w:r>
      <w:r>
        <w:rPr>
          <w:noProof/>
        </w:rPr>
        <w:drawing>
          <wp:inline distT="0" distB="0" distL="0" distR="0">
            <wp:extent cx="619125" cy="723900"/>
            <wp:effectExtent l="19050" t="0" r="9525" b="0"/>
            <wp:docPr id="8"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p>
    <w:p w:rsidR="00025429" w:rsidRDefault="00025429" w:rsidP="00025429"/>
    <w:p w:rsidR="00025429" w:rsidRDefault="00025429" w:rsidP="00025429">
      <w:pPr>
        <w:jc w:val="center"/>
        <w:rPr>
          <w:b/>
          <w:i/>
          <w:sz w:val="35"/>
          <w:szCs w:val="35"/>
        </w:rPr>
      </w:pPr>
      <w:r w:rsidRPr="004859A0">
        <w:rPr>
          <w:b/>
          <w:i/>
          <w:sz w:val="35"/>
          <w:szCs w:val="35"/>
        </w:rPr>
        <w:t xml:space="preserve">Администрация </w:t>
      </w:r>
    </w:p>
    <w:p w:rsidR="00025429" w:rsidRDefault="00025429" w:rsidP="00025429">
      <w:pPr>
        <w:jc w:val="center"/>
        <w:rPr>
          <w:b/>
          <w:i/>
          <w:sz w:val="35"/>
          <w:szCs w:val="35"/>
        </w:rPr>
      </w:pPr>
      <w:r w:rsidRPr="004859A0">
        <w:rPr>
          <w:b/>
          <w:i/>
          <w:sz w:val="35"/>
          <w:szCs w:val="35"/>
        </w:rPr>
        <w:t xml:space="preserve">Нижнекисляйского городского поселения </w:t>
      </w:r>
    </w:p>
    <w:p w:rsidR="00025429" w:rsidRPr="004859A0" w:rsidRDefault="00025429" w:rsidP="00025429">
      <w:pPr>
        <w:jc w:val="center"/>
        <w:rPr>
          <w:sz w:val="35"/>
          <w:szCs w:val="35"/>
        </w:rPr>
      </w:pPr>
      <w:r w:rsidRPr="004859A0">
        <w:rPr>
          <w:b/>
          <w:i/>
          <w:sz w:val="35"/>
          <w:szCs w:val="35"/>
        </w:rPr>
        <w:t>Бутурлиновского муниципального района</w:t>
      </w:r>
    </w:p>
    <w:p w:rsidR="00025429" w:rsidRPr="002A1E64" w:rsidRDefault="00025429" w:rsidP="00025429">
      <w:pPr>
        <w:jc w:val="center"/>
        <w:rPr>
          <w:b/>
          <w:i/>
          <w:sz w:val="35"/>
          <w:szCs w:val="35"/>
        </w:rPr>
      </w:pPr>
      <w:r w:rsidRPr="002A1E64">
        <w:rPr>
          <w:b/>
          <w:i/>
          <w:sz w:val="35"/>
          <w:szCs w:val="35"/>
        </w:rPr>
        <w:t>Воронежской области</w:t>
      </w:r>
    </w:p>
    <w:p w:rsidR="00025429" w:rsidRDefault="00025429" w:rsidP="00025429">
      <w:pPr>
        <w:jc w:val="center"/>
        <w:rPr>
          <w:b/>
          <w:i/>
          <w:sz w:val="32"/>
          <w:szCs w:val="32"/>
        </w:rPr>
      </w:pPr>
    </w:p>
    <w:p w:rsidR="00025429" w:rsidRPr="00BA0B7A" w:rsidRDefault="00025429" w:rsidP="00025429">
      <w:pPr>
        <w:rPr>
          <w:sz w:val="40"/>
          <w:szCs w:val="40"/>
        </w:rPr>
      </w:pPr>
      <w:r>
        <w:rPr>
          <w:b/>
          <w:i/>
          <w:sz w:val="40"/>
          <w:szCs w:val="40"/>
        </w:rPr>
        <w:t xml:space="preserve">                            </w:t>
      </w:r>
      <w:r w:rsidRPr="00BA0B7A">
        <w:rPr>
          <w:b/>
          <w:i/>
          <w:sz w:val="40"/>
          <w:szCs w:val="40"/>
        </w:rPr>
        <w:t>ПОСТАНОВЛЕНИЕ</w:t>
      </w:r>
    </w:p>
    <w:p w:rsidR="00025429" w:rsidRDefault="00025429" w:rsidP="00025429">
      <w:pPr>
        <w:rPr>
          <w:sz w:val="32"/>
          <w:szCs w:val="32"/>
        </w:rPr>
      </w:pPr>
    </w:p>
    <w:p w:rsidR="00025429" w:rsidRPr="00554814" w:rsidRDefault="00025429" w:rsidP="00025429">
      <w:pPr>
        <w:rPr>
          <w:sz w:val="26"/>
          <w:szCs w:val="26"/>
        </w:rPr>
      </w:pPr>
      <w:r w:rsidRPr="00DE41FC">
        <w:rPr>
          <w:b/>
          <w:i/>
          <w:szCs w:val="26"/>
          <w:u w:val="single"/>
        </w:rPr>
        <w:t>от</w:t>
      </w:r>
      <w:r>
        <w:rPr>
          <w:b/>
          <w:i/>
          <w:szCs w:val="26"/>
          <w:u w:val="single"/>
        </w:rPr>
        <w:t xml:space="preserve">  29 июля </w:t>
      </w:r>
      <w:r w:rsidRPr="00DE41FC">
        <w:rPr>
          <w:b/>
          <w:i/>
          <w:szCs w:val="26"/>
          <w:u w:val="single"/>
        </w:rPr>
        <w:t xml:space="preserve"> 20</w:t>
      </w:r>
      <w:r>
        <w:rPr>
          <w:b/>
          <w:i/>
          <w:szCs w:val="26"/>
          <w:u w:val="single"/>
        </w:rPr>
        <w:t>24</w:t>
      </w:r>
      <w:r w:rsidRPr="00DE41FC">
        <w:rPr>
          <w:b/>
          <w:i/>
          <w:szCs w:val="26"/>
          <w:u w:val="single"/>
        </w:rPr>
        <w:t xml:space="preserve"> года </w:t>
      </w:r>
      <w:r w:rsidRPr="00554814">
        <w:rPr>
          <w:sz w:val="26"/>
          <w:szCs w:val="26"/>
        </w:rPr>
        <w:t xml:space="preserve"> </w:t>
      </w:r>
      <w:r>
        <w:rPr>
          <w:sz w:val="26"/>
          <w:szCs w:val="26"/>
        </w:rPr>
        <w:t xml:space="preserve">                </w:t>
      </w:r>
      <w:r w:rsidRPr="00DE41FC">
        <w:rPr>
          <w:b/>
          <w:i/>
          <w:szCs w:val="26"/>
          <w:u w:val="single"/>
        </w:rPr>
        <w:t>№</w:t>
      </w:r>
      <w:r>
        <w:rPr>
          <w:b/>
          <w:i/>
          <w:szCs w:val="26"/>
          <w:u w:val="single"/>
        </w:rPr>
        <w:t xml:space="preserve"> -</w:t>
      </w:r>
      <w:r w:rsidRPr="00DE41FC">
        <w:rPr>
          <w:b/>
          <w:i/>
          <w:szCs w:val="26"/>
          <w:u w:val="single"/>
        </w:rPr>
        <w:t xml:space="preserve"> </w:t>
      </w:r>
      <w:r>
        <w:rPr>
          <w:b/>
          <w:i/>
          <w:szCs w:val="26"/>
          <w:u w:val="single"/>
        </w:rPr>
        <w:t>107</w:t>
      </w:r>
    </w:p>
    <w:p w:rsidR="00025429" w:rsidRPr="002A1E64" w:rsidRDefault="00025429" w:rsidP="00025429">
      <w:pPr>
        <w:rPr>
          <w:vertAlign w:val="superscript"/>
        </w:rPr>
      </w:pPr>
      <w:r>
        <w:rPr>
          <w:sz w:val="20"/>
          <w:szCs w:val="20"/>
        </w:rPr>
        <w:t xml:space="preserve">           </w:t>
      </w:r>
      <w:r w:rsidRPr="002A1E64">
        <w:rPr>
          <w:vertAlign w:val="superscript"/>
        </w:rPr>
        <w:t>р.п. Нижний Кисляй</w:t>
      </w:r>
    </w:p>
    <w:p w:rsidR="00025429" w:rsidRPr="002052F2" w:rsidRDefault="00025429" w:rsidP="00025429">
      <w:pPr>
        <w:jc w:val="both"/>
        <w:rPr>
          <w:b/>
        </w:rPr>
      </w:pPr>
      <w:r w:rsidRPr="002052F2">
        <w:rPr>
          <w:b/>
        </w:rPr>
        <w:t>О повышении (индексации) денежного</w:t>
      </w:r>
    </w:p>
    <w:p w:rsidR="00025429" w:rsidRPr="002052F2" w:rsidRDefault="00025429" w:rsidP="00025429">
      <w:pPr>
        <w:jc w:val="both"/>
        <w:rPr>
          <w:b/>
        </w:rPr>
      </w:pPr>
      <w:r w:rsidRPr="002052F2">
        <w:rPr>
          <w:b/>
        </w:rPr>
        <w:t>вознаграждения, должностных окладов,</w:t>
      </w:r>
    </w:p>
    <w:p w:rsidR="00025429" w:rsidRPr="002052F2" w:rsidRDefault="00025429" w:rsidP="00025429">
      <w:pPr>
        <w:jc w:val="both"/>
        <w:rPr>
          <w:b/>
        </w:rPr>
      </w:pPr>
      <w:r w:rsidRPr="002052F2">
        <w:rPr>
          <w:b/>
        </w:rPr>
        <w:t>окладов</w:t>
      </w:r>
      <w:r>
        <w:rPr>
          <w:b/>
        </w:rPr>
        <w:t xml:space="preserve"> за классный </w:t>
      </w:r>
      <w:r w:rsidRPr="002052F2">
        <w:rPr>
          <w:b/>
        </w:rPr>
        <w:t>ч</w:t>
      </w:r>
      <w:r>
        <w:rPr>
          <w:b/>
        </w:rPr>
        <w:t xml:space="preserve">ин, </w:t>
      </w:r>
      <w:r w:rsidRPr="002052F2">
        <w:rPr>
          <w:b/>
        </w:rPr>
        <w:t xml:space="preserve">пенсии за </w:t>
      </w:r>
    </w:p>
    <w:p w:rsidR="00025429" w:rsidRPr="002052F2" w:rsidRDefault="00025429" w:rsidP="00025429">
      <w:pPr>
        <w:jc w:val="both"/>
        <w:rPr>
          <w:b/>
        </w:rPr>
      </w:pPr>
      <w:r w:rsidRPr="002052F2">
        <w:rPr>
          <w:b/>
        </w:rPr>
        <w:t xml:space="preserve">выслугу лет (доплаты к пенсии) </w:t>
      </w:r>
    </w:p>
    <w:p w:rsidR="00025429" w:rsidRPr="00025429" w:rsidRDefault="00025429" w:rsidP="00025429">
      <w:pPr>
        <w:widowControl w:val="0"/>
        <w:autoSpaceDE w:val="0"/>
        <w:autoSpaceDN w:val="0"/>
        <w:adjustRightInd w:val="0"/>
        <w:jc w:val="both"/>
        <w:rPr>
          <w:iCs/>
          <w:color w:val="000000" w:themeColor="text1"/>
        </w:rPr>
      </w:pPr>
      <w:r>
        <w:tab/>
      </w:r>
      <w:r w:rsidRPr="00025429">
        <w:rPr>
          <w:color w:val="000000" w:themeColor="text1"/>
        </w:rPr>
        <w:t xml:space="preserve">В соответствии с законами Воронежской области от 30.05.2005 № 29 - ОЗ «О государственной гражданской службе Воронежской области», от 05.06.2006 № 42-ОЗ «О пенсиях за выслугу лет лицам, замещавшим должности государственной гражданской службы Воронежской области», от 05.06.2006 № 57-ОЗ «О доплате к пенсии отдельным категориям пенсионеров в Воронежской области», от 09.10.2007 № 100-ОЗ «Об оплате труда </w:t>
      </w:r>
      <w:r w:rsidRPr="00025429">
        <w:rPr>
          <w:noProof/>
          <w:color w:val="000000" w:themeColor="text1"/>
        </w:rPr>
        <w:drawing>
          <wp:inline distT="0" distB="0" distL="0" distR="0">
            <wp:extent cx="9525" cy="9525"/>
            <wp:effectExtent l="19050" t="0" r="9525" b="0"/>
            <wp:docPr id="9" name="Picture 2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7"/>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25429">
        <w:rPr>
          <w:color w:val="000000" w:themeColor="text1"/>
        </w:rPr>
        <w:t xml:space="preserve">работников, замещающих должности, не являющиеся должностями государственной гражданской службы Воронежской области», от 11.11.2009 </w:t>
      </w:r>
      <w:r w:rsidRPr="00025429">
        <w:rPr>
          <w:noProof/>
          <w:color w:val="000000" w:themeColor="text1"/>
        </w:rPr>
        <w:t>№</w:t>
      </w:r>
      <w:r w:rsidRPr="00025429">
        <w:rPr>
          <w:color w:val="000000" w:themeColor="text1"/>
        </w:rPr>
        <w:t xml:space="preserve"> 133-ОЗ «О государственных должностях Воронежской области», Указом  Губернатора Воронежской области от 23.07.2024 г. № 234-У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w:t>
      </w:r>
      <w:r w:rsidRPr="00025429">
        <w:rPr>
          <w:rFonts w:eastAsia="Calibri"/>
          <w:color w:val="000000" w:themeColor="text1"/>
          <w:lang w:eastAsia="en-US"/>
        </w:rPr>
        <w:t>постановлением администрации Бутурлиновского муниципального района Воронежской области от 25.07.2024 г. № 358 «О повышении (индексации) денежного вознаграждения, должностных окладов, окладов за классный чин, пенсии за выслугу лет (доплаты к пенсии)»,</w:t>
      </w:r>
      <w:r w:rsidRPr="00025429">
        <w:rPr>
          <w:color w:val="000000" w:themeColor="text1"/>
        </w:rPr>
        <w:t xml:space="preserve"> решением Совета народных депутатов Нижнекисляйского городского поселения Бутурлиновского муниципального района Воронежской области от 16.06.2014 года № 196 «Об оплате труда выборного должностного лица местного самоуправления Нижнекисляйского городского поселения Бутурлиновского муниципального района, осуществляющего свои полномочия на постоянной основе», решением Совета народных депутатов Нижнекисляйского городского поселения Бутурлиновского муниципального района Воронежской области от 02.02.2007 года № 68 «О положении «О денежном содержании муниципальных служащих органов местного самоуправления Нижнекисляйского городского поселения Бутурлиновского муниципального района»», решением Совета народных депутатов Бутурлиновского муниципального района Воронежской области от 20.04.2024 года № 134 «</w:t>
      </w:r>
      <w:r w:rsidRPr="00025429">
        <w:rPr>
          <w:iCs/>
          <w:color w:val="000000" w:themeColor="text1"/>
        </w:rPr>
        <w:t>Об утверждении Положения об оплате труда работников, замещающих должности, не отнесенные к должностям муниципальной службы органов местного самоуправления Нижнекисляйского городского поселения Бутурлиновского муниципального района Воронежской области</w:t>
      </w:r>
      <w:r w:rsidRPr="00025429">
        <w:rPr>
          <w:color w:val="000000" w:themeColor="text1"/>
        </w:rPr>
        <w:t xml:space="preserve">», </w:t>
      </w:r>
      <w:r w:rsidRPr="00025429">
        <w:rPr>
          <w:rStyle w:val="FontStyle70"/>
          <w:rFonts w:eastAsia="Arial Unicode MS"/>
          <w:color w:val="000000" w:themeColor="text1"/>
        </w:rPr>
        <w:t>решением Совета народных депутатов Нижнекисляйского городского поселения Бутурлиновского муниципального района Воронежской области от 29.10.2015 г. № 11 «</w:t>
      </w:r>
      <w:r w:rsidRPr="00025429">
        <w:rPr>
          <w:rFonts w:eastAsia="Arial Unicode MS"/>
          <w:color w:val="000000" w:themeColor="text1"/>
        </w:rPr>
        <w:t>О пенсиях за выслугу лет лицам, замещавшим должности муниципальной службы в органах местного самоуправления Нижнекисляйского городского поселения</w:t>
      </w:r>
      <w:r w:rsidRPr="00025429">
        <w:rPr>
          <w:rStyle w:val="FontStyle70"/>
          <w:rFonts w:eastAsia="Arial Unicode MS"/>
          <w:color w:val="000000" w:themeColor="text1"/>
        </w:rPr>
        <w:t xml:space="preserve">», постановлением администрации Нижнекисляйского </w:t>
      </w:r>
      <w:r w:rsidRPr="00025429">
        <w:rPr>
          <w:rStyle w:val="FontStyle70"/>
          <w:rFonts w:eastAsia="Arial Unicode MS"/>
          <w:color w:val="000000" w:themeColor="text1"/>
        </w:rPr>
        <w:lastRenderedPageBreak/>
        <w:t>городского поселения от 25.03.2011 г. № 14 «</w:t>
      </w:r>
      <w:r w:rsidRPr="00025429">
        <w:rPr>
          <w:rFonts w:eastAsia="Arial Unicode MS"/>
          <w:color w:val="000000" w:themeColor="text1"/>
        </w:rPr>
        <w:t>О порядке назначения и выплаты пенсии за выслугу лет лицам, замещавшим муниципальные должности и должности муниципальной службы в органах местного самоуправления Нижнекисляйского городского поселения Бутурлиновского муниципального района</w:t>
      </w:r>
      <w:r w:rsidRPr="00025429">
        <w:rPr>
          <w:rStyle w:val="FontStyle70"/>
          <w:rFonts w:eastAsia="Arial Unicode MS"/>
          <w:color w:val="000000" w:themeColor="text1"/>
        </w:rPr>
        <w:t>»,</w:t>
      </w:r>
      <w:r w:rsidRPr="00025429">
        <w:rPr>
          <w:color w:val="000000" w:themeColor="text1"/>
        </w:rPr>
        <w:t xml:space="preserve"> администрация Нижнекисляйского городского поселения</w:t>
      </w:r>
    </w:p>
    <w:p w:rsidR="00025429" w:rsidRPr="00025429" w:rsidRDefault="00025429" w:rsidP="00025429">
      <w:pPr>
        <w:jc w:val="both"/>
        <w:rPr>
          <w:color w:val="000000" w:themeColor="text1"/>
        </w:rPr>
      </w:pPr>
    </w:p>
    <w:p w:rsidR="00025429" w:rsidRPr="00025429" w:rsidRDefault="00025429" w:rsidP="00025429">
      <w:pPr>
        <w:jc w:val="center"/>
      </w:pPr>
      <w:r w:rsidRPr="00025429">
        <w:t>П О С Т А Н О В Л Я Е Т</w:t>
      </w:r>
    </w:p>
    <w:p w:rsidR="00025429" w:rsidRPr="00025429" w:rsidRDefault="00025429" w:rsidP="00025429">
      <w:pPr>
        <w:jc w:val="center"/>
      </w:pPr>
    </w:p>
    <w:p w:rsidR="00025429" w:rsidRPr="00025429" w:rsidRDefault="00025429" w:rsidP="00025429">
      <w:pPr>
        <w:numPr>
          <w:ilvl w:val="0"/>
          <w:numId w:val="43"/>
        </w:numPr>
        <w:jc w:val="both"/>
      </w:pPr>
      <w:r w:rsidRPr="00025429">
        <w:t>Повысить (проиндексировать) с 1 июля 2024 года в 1,11 раза:</w:t>
      </w:r>
    </w:p>
    <w:p w:rsidR="00025429" w:rsidRPr="00025429" w:rsidRDefault="00025429" w:rsidP="00025429">
      <w:pPr>
        <w:ind w:firstLine="709"/>
        <w:jc w:val="both"/>
      </w:pPr>
      <w:r w:rsidRPr="00025429">
        <w:t xml:space="preserve">1.1. </w:t>
      </w:r>
      <w:r w:rsidRPr="00025429">
        <w:rPr>
          <w:color w:val="000000"/>
        </w:rPr>
        <w:t xml:space="preserve">Размер денежного вознаграждения лица, замещающего выборную муниципальную должность (главы Нижнекисляйского городского поселения), путем индексации размера должностного оклада в порядке, утвержденного решением </w:t>
      </w:r>
      <w:r w:rsidRPr="00025429">
        <w:t xml:space="preserve">Совета народных депутатов Нижнекисляйского городского поселения Бутурлиновского муниципального района Воронежской области от </w:t>
      </w:r>
      <w:r w:rsidRPr="00025429">
        <w:rPr>
          <w:color w:val="000000" w:themeColor="text1"/>
        </w:rPr>
        <w:t>16.06.2014 года № 196</w:t>
      </w:r>
      <w:r w:rsidRPr="00025429">
        <w:t xml:space="preserve"> «Об оплате труда выборного должностного лица местного самоуправления Нижнекисляйского городского поселения Бутурлиновского муниципального района, осуществляющего свои полномочия на постоянной основе»</w:t>
      </w:r>
      <w:r w:rsidRPr="00025429">
        <w:rPr>
          <w:color w:val="000000"/>
        </w:rPr>
        <w:t>.</w:t>
      </w:r>
    </w:p>
    <w:p w:rsidR="00025429" w:rsidRPr="00025429" w:rsidRDefault="00025429" w:rsidP="00025429">
      <w:pPr>
        <w:ind w:firstLine="709"/>
        <w:jc w:val="both"/>
      </w:pPr>
      <w:r w:rsidRPr="00025429">
        <w:t>1.2. Размеры должностных окладов лиц, замещающих должности муниципальной службы в администрации Нижнекисляйского городского поселения,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 утвержденные решением Совета народных депутатов Нижнекисляйского городского поселения Бутурлиновского муниципального района Воронежской области от 02.02.2007 года № 68 «О положении «О денежном содержании муниципальных служащих органов местного самоуправления Нижнекисляйского городского поселения Бутурлиновского муниципального района»».</w:t>
      </w:r>
    </w:p>
    <w:p w:rsidR="00025429" w:rsidRPr="00025429" w:rsidRDefault="00025429" w:rsidP="00025429">
      <w:pPr>
        <w:pStyle w:val="aa"/>
        <w:autoSpaceDE w:val="0"/>
        <w:autoSpaceDN w:val="0"/>
        <w:adjustRightInd w:val="0"/>
        <w:ind w:left="0" w:firstLine="708"/>
        <w:rPr>
          <w:rFonts w:ascii="Times New Roman" w:hAnsi="Times New Roman"/>
          <w:sz w:val="24"/>
          <w:szCs w:val="24"/>
        </w:rPr>
      </w:pPr>
      <w:r w:rsidRPr="00025429">
        <w:rPr>
          <w:rFonts w:ascii="Times New Roman" w:hAnsi="Times New Roman"/>
          <w:sz w:val="24"/>
          <w:szCs w:val="24"/>
        </w:rPr>
        <w:t>1.3. Размеры должностных окладов работников, замещающих должности, не являющиеся должностями муниципальной службы, утвержденные решения Совета народных депутатов Бутурлиновского муниципального района Воронежской области от 20.04.2024 года № 134 «Об утверждении Положения об оплате труда работников, замещающих должности, не отнесенные к должностям муниципальной службы органов местного самоуправления Нижнекисляйского городского поселения Бутурлиновского муниципального района Воронежской области».</w:t>
      </w:r>
    </w:p>
    <w:p w:rsidR="00025429" w:rsidRPr="00025429" w:rsidRDefault="00025429" w:rsidP="00025429">
      <w:pPr>
        <w:pStyle w:val="aa"/>
        <w:autoSpaceDE w:val="0"/>
        <w:autoSpaceDN w:val="0"/>
        <w:adjustRightInd w:val="0"/>
        <w:ind w:left="0" w:firstLine="708"/>
        <w:rPr>
          <w:rFonts w:ascii="Times New Roman" w:hAnsi="Times New Roman"/>
          <w:sz w:val="24"/>
          <w:szCs w:val="24"/>
        </w:rPr>
      </w:pPr>
      <w:r w:rsidRPr="00025429">
        <w:rPr>
          <w:rFonts w:ascii="Times New Roman" w:hAnsi="Times New Roman"/>
          <w:sz w:val="24"/>
          <w:szCs w:val="24"/>
        </w:rPr>
        <w:t>2. Проиндексировать с 1 июля 2024 года в 1,11  раза размер пенсий за выслугу лет (доплат к пенсии), назначенных и выплачиваемых лицам, замещавшим муниципальные должности, должности муниципальной службы, должности в органах местного самоуправления Нижнекисляйского городского поселения Бутурлиновского муниципального района.</w:t>
      </w:r>
    </w:p>
    <w:p w:rsidR="00025429" w:rsidRPr="00025429" w:rsidRDefault="00025429" w:rsidP="00025429">
      <w:pPr>
        <w:ind w:firstLine="709"/>
        <w:jc w:val="both"/>
      </w:pPr>
      <w:r w:rsidRPr="00025429">
        <w:t>3. Установить, что при повышении (индексации) денежного вознаграждения, должностных окладов и окладов за классный чин их размеры подлежат округлению до целого рубля  в сторону увеличения.</w:t>
      </w:r>
    </w:p>
    <w:p w:rsidR="00025429" w:rsidRPr="00025429" w:rsidRDefault="00025429" w:rsidP="00025429">
      <w:pPr>
        <w:ind w:firstLine="709"/>
        <w:jc w:val="both"/>
      </w:pPr>
      <w:r w:rsidRPr="00025429">
        <w:t xml:space="preserve">4. Руководителю МКУ </w:t>
      </w:r>
      <w:r w:rsidRPr="00025429">
        <w:rPr>
          <w:rStyle w:val="FontStyle70"/>
        </w:rPr>
        <w:t>«</w:t>
      </w:r>
      <w:r w:rsidRPr="00025429">
        <w:t>ЦБП</w:t>
      </w:r>
      <w:r w:rsidRPr="00025429">
        <w:rPr>
          <w:rStyle w:val="FontStyle70"/>
        </w:rPr>
        <w:t>» (Парусимовой С.В.) произвести в установленном порядке, перерасчет назначенных и выплачиваемых пенсий за выслугу лет (доплат к пенсии), категории пенсионеров, указанных в пункте 2 настоящего постановления.</w:t>
      </w:r>
    </w:p>
    <w:p w:rsidR="00025429" w:rsidRPr="00025429" w:rsidRDefault="00025429" w:rsidP="00025429">
      <w:pPr>
        <w:ind w:firstLine="709"/>
        <w:jc w:val="both"/>
      </w:pPr>
      <w:r w:rsidRPr="00025429">
        <w:t>5. Настоящее постановление распространяет своё действие на правоотношения, возникшие с 01 июля 2024 года.</w:t>
      </w:r>
    </w:p>
    <w:p w:rsidR="00025429" w:rsidRPr="00025429" w:rsidRDefault="00025429" w:rsidP="00025429">
      <w:pPr>
        <w:pStyle w:val="aa"/>
        <w:autoSpaceDE w:val="0"/>
        <w:autoSpaceDN w:val="0"/>
        <w:adjustRightInd w:val="0"/>
        <w:ind w:left="0" w:firstLine="360"/>
        <w:rPr>
          <w:rFonts w:ascii="Times New Roman" w:hAnsi="Times New Roman"/>
          <w:sz w:val="24"/>
          <w:szCs w:val="24"/>
        </w:rPr>
      </w:pPr>
      <w:r w:rsidRPr="00025429">
        <w:rPr>
          <w:rFonts w:ascii="Times New Roman" w:hAnsi="Times New Roman"/>
          <w:sz w:val="24"/>
          <w:szCs w:val="24"/>
        </w:rPr>
        <w:t xml:space="preserve">    6. Контроль за исполнением настоящего постановления оставляю за собой.</w:t>
      </w:r>
    </w:p>
    <w:p w:rsidR="00025429" w:rsidRPr="00025429" w:rsidRDefault="00025429" w:rsidP="00025429">
      <w:pPr>
        <w:ind w:firstLine="709"/>
        <w:jc w:val="both"/>
      </w:pPr>
      <w:r w:rsidRPr="00025429">
        <w:t xml:space="preserve"> </w:t>
      </w:r>
    </w:p>
    <w:p w:rsidR="00025429" w:rsidRPr="00025429" w:rsidRDefault="00025429" w:rsidP="00025429">
      <w:pPr>
        <w:ind w:firstLine="709"/>
        <w:jc w:val="both"/>
      </w:pPr>
    </w:p>
    <w:p w:rsidR="00025429" w:rsidRPr="00025429" w:rsidRDefault="00025429" w:rsidP="00025429">
      <w:pPr>
        <w:ind w:firstLine="709"/>
        <w:jc w:val="both"/>
      </w:pPr>
    </w:p>
    <w:p w:rsidR="00025429" w:rsidRPr="00025429" w:rsidRDefault="00025429" w:rsidP="00025429">
      <w:pPr>
        <w:jc w:val="both"/>
      </w:pPr>
      <w:r w:rsidRPr="00025429">
        <w:t>Глава Нижнекисляйского</w:t>
      </w:r>
    </w:p>
    <w:p w:rsidR="00025429" w:rsidRPr="00025429" w:rsidRDefault="00025429" w:rsidP="00025429">
      <w:pPr>
        <w:jc w:val="both"/>
      </w:pPr>
      <w:r w:rsidRPr="00025429">
        <w:t xml:space="preserve">городского поселения </w:t>
      </w:r>
      <w:r w:rsidRPr="00025429">
        <w:tab/>
      </w:r>
      <w:r w:rsidRPr="00025429">
        <w:tab/>
      </w:r>
      <w:r w:rsidRPr="00025429">
        <w:tab/>
        <w:t xml:space="preserve">                                    А.М. Олейников</w:t>
      </w:r>
    </w:p>
    <w:p w:rsidR="00025429" w:rsidRPr="00025429" w:rsidRDefault="00025429" w:rsidP="00025429">
      <w:pPr>
        <w:ind w:firstLine="708"/>
        <w:jc w:val="both"/>
      </w:pPr>
    </w:p>
    <w:p w:rsidR="00025429" w:rsidRPr="00025429" w:rsidRDefault="00025429" w:rsidP="00025429">
      <w:pPr>
        <w:jc w:val="both"/>
      </w:pPr>
    </w:p>
    <w:p w:rsidR="00025429" w:rsidRPr="00025429" w:rsidRDefault="00025429" w:rsidP="00025429">
      <w:pPr>
        <w:jc w:val="both"/>
      </w:pPr>
    </w:p>
    <w:p w:rsidR="00025429" w:rsidRDefault="00025429" w:rsidP="00025429">
      <w:pPr>
        <w:jc w:val="both"/>
      </w:pPr>
    </w:p>
    <w:p w:rsidR="00025429" w:rsidRDefault="00025429" w:rsidP="00025429">
      <w:pPr>
        <w:jc w:val="both"/>
      </w:pPr>
    </w:p>
    <w:p w:rsidR="00025429" w:rsidRDefault="00025429" w:rsidP="00025429">
      <w:pPr>
        <w:jc w:val="both"/>
      </w:pPr>
    </w:p>
    <w:p w:rsidR="00025429" w:rsidRDefault="00025429" w:rsidP="00025429">
      <w:pPr>
        <w:jc w:val="both"/>
      </w:pPr>
    </w:p>
    <w:p w:rsidR="00025429" w:rsidRDefault="00025429" w:rsidP="00025429">
      <w:pPr>
        <w:jc w:val="both"/>
      </w:pPr>
    </w:p>
    <w:p w:rsidR="00025429" w:rsidRDefault="00025429" w:rsidP="00025429">
      <w:pPr>
        <w:jc w:val="both"/>
      </w:pPr>
    </w:p>
    <w:p w:rsidR="00025429" w:rsidRDefault="00025429" w:rsidP="00025429">
      <w:pPr>
        <w:jc w:val="both"/>
      </w:pPr>
    </w:p>
    <w:p w:rsidR="00025429" w:rsidRDefault="00025429" w:rsidP="00025429">
      <w:pPr>
        <w:jc w:val="both"/>
      </w:pPr>
    </w:p>
    <w:p w:rsidR="00025429" w:rsidRDefault="00025429" w:rsidP="00025429">
      <w:pPr>
        <w:jc w:val="both"/>
      </w:pPr>
    </w:p>
    <w:p w:rsidR="00025429" w:rsidRDefault="00025429" w:rsidP="00025429">
      <w:pPr>
        <w:jc w:val="both"/>
      </w:pPr>
    </w:p>
    <w:p w:rsidR="00025429" w:rsidRDefault="00025429" w:rsidP="00025429">
      <w:pPr>
        <w:jc w:val="both"/>
      </w:pPr>
    </w:p>
    <w:p w:rsidR="00025429" w:rsidRDefault="00025429" w:rsidP="00025429">
      <w:pPr>
        <w:jc w:val="both"/>
      </w:pPr>
    </w:p>
    <w:p w:rsidR="00025429" w:rsidRDefault="00025429" w:rsidP="00025429">
      <w:pPr>
        <w:jc w:val="both"/>
      </w:pPr>
    </w:p>
    <w:p w:rsidR="00025429" w:rsidRDefault="00025429" w:rsidP="00025429">
      <w:pPr>
        <w:jc w:val="both"/>
      </w:pPr>
    </w:p>
    <w:p w:rsidR="00025429" w:rsidRDefault="00025429" w:rsidP="00025429">
      <w:pPr>
        <w:jc w:val="both"/>
      </w:pPr>
    </w:p>
    <w:p w:rsidR="00025429" w:rsidRDefault="00025429" w:rsidP="00025429">
      <w:pPr>
        <w:jc w:val="both"/>
      </w:pPr>
    </w:p>
    <w:p w:rsidR="00025429" w:rsidRDefault="00025429" w:rsidP="00025429">
      <w:pPr>
        <w:jc w:val="both"/>
      </w:pPr>
    </w:p>
    <w:p w:rsidR="00025429" w:rsidRDefault="00025429" w:rsidP="00025429">
      <w:pPr>
        <w:jc w:val="both"/>
      </w:pPr>
    </w:p>
    <w:p w:rsidR="00025429" w:rsidRDefault="00025429" w:rsidP="00025429">
      <w:pPr>
        <w:jc w:val="both"/>
      </w:pPr>
    </w:p>
    <w:p w:rsidR="00025429" w:rsidRDefault="00025429" w:rsidP="00025429">
      <w:pPr>
        <w:jc w:val="both"/>
      </w:pPr>
    </w:p>
    <w:p w:rsidR="00025429" w:rsidRDefault="00025429" w:rsidP="00025429">
      <w:pPr>
        <w:jc w:val="both"/>
      </w:pPr>
    </w:p>
    <w:p w:rsidR="00025429" w:rsidRDefault="00025429" w:rsidP="00025429">
      <w:pPr>
        <w:jc w:val="both"/>
      </w:pPr>
    </w:p>
    <w:p w:rsidR="00025429" w:rsidRDefault="00025429" w:rsidP="00025429">
      <w:pPr>
        <w:jc w:val="both"/>
      </w:pPr>
    </w:p>
    <w:p w:rsidR="00025429" w:rsidRDefault="00025429" w:rsidP="00025429">
      <w:pPr>
        <w:jc w:val="both"/>
      </w:pPr>
    </w:p>
    <w:p w:rsidR="00025429" w:rsidRDefault="00025429" w:rsidP="00025429">
      <w:pPr>
        <w:jc w:val="both"/>
      </w:pPr>
    </w:p>
    <w:p w:rsidR="00025429" w:rsidRDefault="00025429" w:rsidP="00025429">
      <w:pPr>
        <w:jc w:val="both"/>
      </w:pPr>
    </w:p>
    <w:p w:rsidR="00025429" w:rsidRDefault="00025429" w:rsidP="00025429">
      <w:pPr>
        <w:jc w:val="both"/>
      </w:pPr>
    </w:p>
    <w:p w:rsidR="00025429" w:rsidRDefault="00025429" w:rsidP="00025429">
      <w:pPr>
        <w:jc w:val="both"/>
      </w:pPr>
    </w:p>
    <w:p w:rsidR="00025429" w:rsidRDefault="00025429" w:rsidP="00025429">
      <w:pPr>
        <w:jc w:val="both"/>
      </w:pPr>
    </w:p>
    <w:p w:rsidR="00025429" w:rsidRDefault="00025429" w:rsidP="00025429">
      <w:pPr>
        <w:jc w:val="both"/>
      </w:pPr>
    </w:p>
    <w:p w:rsidR="00025429" w:rsidRDefault="00025429" w:rsidP="00025429">
      <w:pPr>
        <w:jc w:val="both"/>
      </w:pPr>
    </w:p>
    <w:p w:rsidR="00025429" w:rsidRDefault="00025429" w:rsidP="00025429">
      <w:pPr>
        <w:jc w:val="both"/>
      </w:pPr>
    </w:p>
    <w:p w:rsidR="003B68FB" w:rsidRDefault="003B68FB" w:rsidP="006B6D03">
      <w:pPr>
        <w:autoSpaceDE w:val="0"/>
        <w:autoSpaceDN w:val="0"/>
        <w:adjustRightInd w:val="0"/>
        <w:ind w:firstLine="540"/>
        <w:jc w:val="both"/>
        <w:rPr>
          <w:sz w:val="22"/>
        </w:rPr>
      </w:pPr>
    </w:p>
    <w:p w:rsidR="003B68FB" w:rsidRDefault="003B68FB" w:rsidP="006B6D03">
      <w:pPr>
        <w:autoSpaceDE w:val="0"/>
        <w:autoSpaceDN w:val="0"/>
        <w:adjustRightInd w:val="0"/>
        <w:ind w:firstLine="540"/>
        <w:jc w:val="both"/>
        <w:rPr>
          <w:sz w:val="22"/>
        </w:rPr>
      </w:pPr>
    </w:p>
    <w:p w:rsidR="003B68FB" w:rsidRDefault="003B68FB" w:rsidP="006B6D03">
      <w:pPr>
        <w:autoSpaceDE w:val="0"/>
        <w:autoSpaceDN w:val="0"/>
        <w:adjustRightInd w:val="0"/>
        <w:ind w:firstLine="540"/>
        <w:jc w:val="both"/>
        <w:rPr>
          <w:sz w:val="22"/>
        </w:rPr>
      </w:pPr>
    </w:p>
    <w:p w:rsidR="003B68FB" w:rsidRDefault="003B68FB" w:rsidP="006B6D03">
      <w:pPr>
        <w:autoSpaceDE w:val="0"/>
        <w:autoSpaceDN w:val="0"/>
        <w:adjustRightInd w:val="0"/>
        <w:ind w:firstLine="540"/>
        <w:jc w:val="both"/>
        <w:rPr>
          <w:sz w:val="22"/>
        </w:rPr>
      </w:pPr>
    </w:p>
    <w:p w:rsidR="00F41A45" w:rsidRDefault="00F41A45" w:rsidP="006B6D03">
      <w:pPr>
        <w:autoSpaceDE w:val="0"/>
        <w:autoSpaceDN w:val="0"/>
        <w:adjustRightInd w:val="0"/>
        <w:ind w:firstLine="540"/>
        <w:jc w:val="both"/>
        <w:rPr>
          <w:sz w:val="22"/>
        </w:rPr>
      </w:pPr>
    </w:p>
    <w:p w:rsidR="00F41A45" w:rsidRPr="00EA3595" w:rsidRDefault="00F41A45" w:rsidP="006B6D03">
      <w:pPr>
        <w:autoSpaceDE w:val="0"/>
        <w:autoSpaceDN w:val="0"/>
        <w:adjustRightInd w:val="0"/>
        <w:ind w:firstLine="540"/>
        <w:jc w:val="both"/>
        <w:rPr>
          <w:sz w:val="22"/>
        </w:rPr>
      </w:pPr>
    </w:p>
    <w:p w:rsidR="006B6D03" w:rsidRPr="00C05318" w:rsidRDefault="006B6D03" w:rsidP="006B6D03">
      <w:pPr>
        <w:pBdr>
          <w:top w:val="double" w:sz="12" w:space="1" w:color="auto"/>
          <w:left w:val="double" w:sz="12" w:space="4" w:color="auto"/>
          <w:bottom w:val="double" w:sz="12" w:space="0" w:color="auto"/>
          <w:right w:val="double" w:sz="12" w:space="4" w:color="auto"/>
        </w:pBdr>
        <w:rPr>
          <w:b/>
          <w:sz w:val="20"/>
          <w:szCs w:val="20"/>
        </w:rPr>
      </w:pPr>
    </w:p>
    <w:p w:rsidR="006B6D03" w:rsidRPr="00C05318" w:rsidRDefault="006B6D03" w:rsidP="006B6D03">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 xml:space="preserve">Учрежден решением Совета народных депутатов Нижнекисляйского городского поселения Бутурлиновского муниципального района Воронежской области </w:t>
      </w:r>
    </w:p>
    <w:p w:rsidR="006B6D03" w:rsidRPr="00C05318" w:rsidRDefault="006B6D03" w:rsidP="006B6D03">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от 02 февраля 2009 года № 161</w:t>
      </w:r>
    </w:p>
    <w:p w:rsidR="006B6D03" w:rsidRPr="00C05318" w:rsidRDefault="006B6D03" w:rsidP="006B6D03">
      <w:pPr>
        <w:pBdr>
          <w:top w:val="double" w:sz="12" w:space="1" w:color="auto"/>
          <w:left w:val="double" w:sz="12" w:space="4" w:color="auto"/>
          <w:bottom w:val="double" w:sz="12" w:space="0" w:color="auto"/>
          <w:right w:val="double" w:sz="12" w:space="4" w:color="auto"/>
        </w:pBdr>
        <w:rPr>
          <w:b/>
          <w:sz w:val="20"/>
          <w:szCs w:val="20"/>
        </w:rPr>
      </w:pPr>
    </w:p>
    <w:p w:rsidR="006B6D03" w:rsidRPr="00C05318" w:rsidRDefault="006B6D03" w:rsidP="006B6D03">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Учредитель: Совет народных депутатов Нижнекисляйского городского поселения Бутурлиновского муниципального района Воронежской области</w:t>
      </w:r>
    </w:p>
    <w:p w:rsidR="006B6D03" w:rsidRDefault="006B6D03" w:rsidP="006B6D03">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Адрес: Воронежская область, Бутурлиновский район, р.п. Нижний Кисляй, улица Октябрьская, 4, тел. 41-2-33</w:t>
      </w:r>
    </w:p>
    <w:p w:rsidR="006B6D03" w:rsidRPr="00C05318" w:rsidRDefault="006B6D03" w:rsidP="006B6D03">
      <w:pPr>
        <w:pBdr>
          <w:top w:val="double" w:sz="12" w:space="1" w:color="auto"/>
          <w:left w:val="double" w:sz="12" w:space="4" w:color="auto"/>
          <w:bottom w:val="double" w:sz="12" w:space="0" w:color="auto"/>
          <w:right w:val="double" w:sz="12" w:space="4" w:color="auto"/>
        </w:pBdr>
        <w:rPr>
          <w:b/>
          <w:sz w:val="20"/>
          <w:szCs w:val="20"/>
        </w:rPr>
      </w:pPr>
    </w:p>
    <w:p w:rsidR="006B6D03" w:rsidRDefault="006B6D03" w:rsidP="006B6D03">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Тираж: 25 экземпляров</w:t>
      </w:r>
    </w:p>
    <w:p w:rsidR="006B6D03" w:rsidRPr="00C05318" w:rsidRDefault="006B6D03" w:rsidP="006B6D03">
      <w:pPr>
        <w:pBdr>
          <w:top w:val="double" w:sz="12" w:space="1" w:color="auto"/>
          <w:left w:val="double" w:sz="12" w:space="4" w:color="auto"/>
          <w:bottom w:val="double" w:sz="12" w:space="0" w:color="auto"/>
          <w:right w:val="double" w:sz="12" w:space="4" w:color="auto"/>
        </w:pBdr>
        <w:rPr>
          <w:b/>
          <w:sz w:val="20"/>
          <w:szCs w:val="20"/>
        </w:rPr>
      </w:pPr>
    </w:p>
    <w:p w:rsidR="006B6D03" w:rsidRPr="00C05318" w:rsidRDefault="006B6D03" w:rsidP="006B6D03">
      <w:pPr>
        <w:pBdr>
          <w:top w:val="double" w:sz="12" w:space="1" w:color="auto"/>
          <w:left w:val="double" w:sz="12" w:space="4" w:color="auto"/>
          <w:bottom w:val="double" w:sz="12" w:space="0" w:color="auto"/>
          <w:right w:val="double" w:sz="12" w:space="4" w:color="auto"/>
        </w:pBdr>
        <w:rPr>
          <w:b/>
          <w:sz w:val="20"/>
          <w:szCs w:val="20"/>
        </w:rPr>
      </w:pPr>
    </w:p>
    <w:p w:rsidR="006B6D03" w:rsidRDefault="006B6D03" w:rsidP="006B6D03">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Ответственный за выпуск:</w:t>
      </w:r>
      <w:r>
        <w:rPr>
          <w:b/>
          <w:sz w:val="20"/>
          <w:szCs w:val="20"/>
        </w:rPr>
        <w:t xml:space="preserve"> А.М. Олейников</w:t>
      </w:r>
    </w:p>
    <w:p w:rsidR="006B6D03" w:rsidRPr="009E218B" w:rsidRDefault="006B6D03"/>
    <w:sectPr w:rsidR="006B6D03" w:rsidRPr="009E218B" w:rsidSect="00025429">
      <w:footerReference w:type="default" r:id="rId10"/>
      <w:pgSz w:w="11906" w:h="16838"/>
      <w:pgMar w:top="1134" w:right="567" w:bottom="113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D77" w:rsidRDefault="00454D77" w:rsidP="009E218B">
      <w:r>
        <w:separator/>
      </w:r>
    </w:p>
  </w:endnote>
  <w:endnote w:type="continuationSeparator" w:id="1">
    <w:p w:rsidR="00454D77" w:rsidRDefault="00454D77" w:rsidP="009E21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66A" w:rsidRDefault="00EE066A" w:rsidP="009E218B">
    <w:pPr>
      <w:pStyle w:val="af"/>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D77" w:rsidRDefault="00454D77" w:rsidP="009E218B">
      <w:r>
        <w:separator/>
      </w:r>
    </w:p>
  </w:footnote>
  <w:footnote w:type="continuationSeparator" w:id="1">
    <w:p w:rsidR="00454D77" w:rsidRDefault="00454D77" w:rsidP="009E21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7"/>
    <w:lvl w:ilvl="0">
      <w:start w:val="1"/>
      <w:numFmt w:val="bullet"/>
      <w:lvlText w:val=""/>
      <w:lvlJc w:val="left"/>
      <w:pPr>
        <w:tabs>
          <w:tab w:val="num" w:pos="360"/>
        </w:tabs>
        <w:ind w:left="360" w:hanging="360"/>
      </w:pPr>
      <w:rPr>
        <w:rFonts w:ascii="Symbol" w:hAnsi="Symbol"/>
      </w:rPr>
    </w:lvl>
  </w:abstractNum>
  <w:abstractNum w:abstractNumId="1">
    <w:nsid w:val="00000004"/>
    <w:multiLevelType w:val="singleLevel"/>
    <w:tmpl w:val="00000004"/>
    <w:name w:val="WW8Num9"/>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8"/>
    <w:lvl w:ilvl="0">
      <w:start w:val="1"/>
      <w:numFmt w:val="bullet"/>
      <w:lvlText w:val=""/>
      <w:lvlJc w:val="left"/>
      <w:pPr>
        <w:tabs>
          <w:tab w:val="num" w:pos="870"/>
        </w:tabs>
        <w:ind w:left="870" w:hanging="360"/>
      </w:pPr>
      <w:rPr>
        <w:rFonts w:ascii="Symbol" w:hAnsi="Symbol"/>
      </w:rPr>
    </w:lvl>
  </w:abstractNum>
  <w:abstractNum w:abstractNumId="3">
    <w:nsid w:val="00000006"/>
    <w:multiLevelType w:val="singleLevel"/>
    <w:tmpl w:val="00000006"/>
    <w:name w:val="WW8Num6"/>
    <w:lvl w:ilvl="0">
      <w:start w:val="1"/>
      <w:numFmt w:val="bullet"/>
      <w:lvlText w:val=""/>
      <w:lvlJc w:val="left"/>
      <w:pPr>
        <w:tabs>
          <w:tab w:val="num" w:pos="870"/>
        </w:tabs>
        <w:ind w:left="870" w:hanging="360"/>
      </w:pPr>
      <w:rPr>
        <w:rFonts w:ascii="Symbol" w:hAnsi="Symbol"/>
      </w:rPr>
    </w:lvl>
  </w:abstractNum>
  <w:abstractNum w:abstractNumId="4">
    <w:nsid w:val="00000007"/>
    <w:multiLevelType w:val="singleLevel"/>
    <w:tmpl w:val="00000007"/>
    <w:name w:val="WW8Num5"/>
    <w:lvl w:ilvl="0">
      <w:start w:val="1"/>
      <w:numFmt w:val="bullet"/>
      <w:lvlText w:val=""/>
      <w:lvlJc w:val="left"/>
      <w:pPr>
        <w:tabs>
          <w:tab w:val="num" w:pos="360"/>
        </w:tabs>
        <w:ind w:left="360" w:hanging="360"/>
      </w:pPr>
      <w:rPr>
        <w:rFonts w:ascii="Symbol" w:hAnsi="Symbol"/>
      </w:rPr>
    </w:lvl>
  </w:abstractNum>
  <w:abstractNum w:abstractNumId="5">
    <w:nsid w:val="00000008"/>
    <w:multiLevelType w:val="multilevel"/>
    <w:tmpl w:val="00000008"/>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4C11926"/>
    <w:multiLevelType w:val="hybridMultilevel"/>
    <w:tmpl w:val="D91A6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FE0C33"/>
    <w:multiLevelType w:val="hybridMultilevel"/>
    <w:tmpl w:val="85E40C08"/>
    <w:lvl w:ilvl="0" w:tplc="EBC2F16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CCFB4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0A5B4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5E93C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30F4B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66885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144B8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EC534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4EC0E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0ED12C9A"/>
    <w:multiLevelType w:val="hybridMultilevel"/>
    <w:tmpl w:val="782A58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06D5719"/>
    <w:multiLevelType w:val="hybridMultilevel"/>
    <w:tmpl w:val="1D0A64D4"/>
    <w:lvl w:ilvl="0" w:tplc="9D8CA0E0">
      <w:start w:val="1"/>
      <w:numFmt w:val="decimal"/>
      <w:lvlText w:val="%1."/>
      <w:lvlJc w:val="left"/>
      <w:pPr>
        <w:ind w:left="1758" w:hanging="105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74310A1"/>
    <w:multiLevelType w:val="hybridMultilevel"/>
    <w:tmpl w:val="551EF63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1">
    <w:nsid w:val="17B10584"/>
    <w:multiLevelType w:val="singleLevel"/>
    <w:tmpl w:val="0419000F"/>
    <w:lvl w:ilvl="0">
      <w:start w:val="1"/>
      <w:numFmt w:val="decimal"/>
      <w:lvlText w:val="%1."/>
      <w:lvlJc w:val="left"/>
      <w:pPr>
        <w:tabs>
          <w:tab w:val="num" w:pos="360"/>
        </w:tabs>
        <w:ind w:left="360" w:hanging="360"/>
      </w:pPr>
    </w:lvl>
  </w:abstractNum>
  <w:abstractNum w:abstractNumId="12">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E06443"/>
    <w:multiLevelType w:val="hybridMultilevel"/>
    <w:tmpl w:val="8F94B298"/>
    <w:lvl w:ilvl="0" w:tplc="3BF449E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5">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2709D7"/>
    <w:multiLevelType w:val="hybridMultilevel"/>
    <w:tmpl w:val="7ADA8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4D6B77"/>
    <w:multiLevelType w:val="hybridMultilevel"/>
    <w:tmpl w:val="B79C9238"/>
    <w:lvl w:ilvl="0" w:tplc="94EA41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EF798A"/>
    <w:multiLevelType w:val="multilevel"/>
    <w:tmpl w:val="4C3E4A9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2660C5C"/>
    <w:multiLevelType w:val="multilevel"/>
    <w:tmpl w:val="A066ED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54A68B9"/>
    <w:multiLevelType w:val="multilevel"/>
    <w:tmpl w:val="92C4023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4">
    <w:nsid w:val="4B571ED6"/>
    <w:multiLevelType w:val="hybridMultilevel"/>
    <w:tmpl w:val="549C4DDE"/>
    <w:lvl w:ilvl="0" w:tplc="3878DB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284596B"/>
    <w:multiLevelType w:val="hybridMultilevel"/>
    <w:tmpl w:val="D7207F26"/>
    <w:lvl w:ilvl="0" w:tplc="F2BA7CB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8684722"/>
    <w:multiLevelType w:val="multilevel"/>
    <w:tmpl w:val="27EE19E0"/>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9C34CF5"/>
    <w:multiLevelType w:val="hybridMultilevel"/>
    <w:tmpl w:val="147297A0"/>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28">
    <w:nsid w:val="5CCD77A5"/>
    <w:multiLevelType w:val="hybridMultilevel"/>
    <w:tmpl w:val="511AB3DC"/>
    <w:lvl w:ilvl="0" w:tplc="B25016CE">
      <w:start w:val="1"/>
      <w:numFmt w:val="decimal"/>
      <w:lvlText w:val="%1."/>
      <w:lvlJc w:val="left"/>
      <w:pPr>
        <w:tabs>
          <w:tab w:val="num" w:pos="360"/>
        </w:tabs>
        <w:ind w:left="360" w:hanging="360"/>
      </w:pPr>
      <w:rPr>
        <w:rFonts w:hint="default"/>
      </w:rPr>
    </w:lvl>
    <w:lvl w:ilvl="1" w:tplc="3B8A9AA8">
      <w:numFmt w:val="none"/>
      <w:lvlText w:val=""/>
      <w:lvlJc w:val="left"/>
      <w:pPr>
        <w:tabs>
          <w:tab w:val="num" w:pos="360"/>
        </w:tabs>
      </w:pPr>
    </w:lvl>
    <w:lvl w:ilvl="2" w:tplc="8F52A332">
      <w:numFmt w:val="none"/>
      <w:lvlText w:val=""/>
      <w:lvlJc w:val="left"/>
      <w:pPr>
        <w:tabs>
          <w:tab w:val="num" w:pos="360"/>
        </w:tabs>
      </w:pPr>
    </w:lvl>
    <w:lvl w:ilvl="3" w:tplc="29A4D576">
      <w:numFmt w:val="none"/>
      <w:lvlText w:val=""/>
      <w:lvlJc w:val="left"/>
      <w:pPr>
        <w:tabs>
          <w:tab w:val="num" w:pos="360"/>
        </w:tabs>
      </w:pPr>
    </w:lvl>
    <w:lvl w:ilvl="4" w:tplc="C4125ACE">
      <w:numFmt w:val="none"/>
      <w:lvlText w:val=""/>
      <w:lvlJc w:val="left"/>
      <w:pPr>
        <w:tabs>
          <w:tab w:val="num" w:pos="360"/>
        </w:tabs>
      </w:pPr>
    </w:lvl>
    <w:lvl w:ilvl="5" w:tplc="0DD2AC52">
      <w:numFmt w:val="none"/>
      <w:lvlText w:val=""/>
      <w:lvlJc w:val="left"/>
      <w:pPr>
        <w:tabs>
          <w:tab w:val="num" w:pos="360"/>
        </w:tabs>
      </w:pPr>
    </w:lvl>
    <w:lvl w:ilvl="6" w:tplc="3D9C108A">
      <w:numFmt w:val="none"/>
      <w:lvlText w:val=""/>
      <w:lvlJc w:val="left"/>
      <w:pPr>
        <w:tabs>
          <w:tab w:val="num" w:pos="360"/>
        </w:tabs>
      </w:pPr>
    </w:lvl>
    <w:lvl w:ilvl="7" w:tplc="C55E2AF2">
      <w:numFmt w:val="none"/>
      <w:lvlText w:val=""/>
      <w:lvlJc w:val="left"/>
      <w:pPr>
        <w:tabs>
          <w:tab w:val="num" w:pos="360"/>
        </w:tabs>
      </w:pPr>
    </w:lvl>
    <w:lvl w:ilvl="8" w:tplc="094AC9AE">
      <w:numFmt w:val="none"/>
      <w:lvlText w:val=""/>
      <w:lvlJc w:val="left"/>
      <w:pPr>
        <w:tabs>
          <w:tab w:val="num" w:pos="360"/>
        </w:tabs>
      </w:pPr>
    </w:lvl>
  </w:abstractNum>
  <w:abstractNum w:abstractNumId="29">
    <w:nsid w:val="60AB4BE1"/>
    <w:multiLevelType w:val="hybridMultilevel"/>
    <w:tmpl w:val="212048AE"/>
    <w:lvl w:ilvl="0" w:tplc="A98E1D58">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14017D8"/>
    <w:multiLevelType w:val="hybridMultilevel"/>
    <w:tmpl w:val="ACE440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3">
    <w:nsid w:val="6A405D67"/>
    <w:multiLevelType w:val="hybridMultilevel"/>
    <w:tmpl w:val="AD4E1C56"/>
    <w:lvl w:ilvl="0" w:tplc="4762DB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9">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41">
    <w:nsid w:val="79D93DD8"/>
    <w:multiLevelType w:val="multilevel"/>
    <w:tmpl w:val="7752F342"/>
    <w:lvl w:ilvl="0">
      <w:start w:val="1"/>
      <w:numFmt w:val="decimal"/>
      <w:lvlText w:val="%1."/>
      <w:lvlJc w:val="left"/>
      <w:pPr>
        <w:ind w:left="1250" w:hanging="581"/>
        <w:jc w:val="righ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767" w:hanging="4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9" w:hanging="490"/>
      </w:pPr>
      <w:rPr>
        <w:rFonts w:hint="default"/>
        <w:lang w:val="ru-RU" w:eastAsia="en-US" w:bidi="ar-SA"/>
      </w:rPr>
    </w:lvl>
    <w:lvl w:ilvl="3">
      <w:numFmt w:val="bullet"/>
      <w:lvlText w:val="•"/>
      <w:lvlJc w:val="left"/>
      <w:pPr>
        <w:ind w:left="3119" w:hanging="490"/>
      </w:pPr>
      <w:rPr>
        <w:rFonts w:hint="default"/>
        <w:lang w:val="ru-RU" w:eastAsia="en-US" w:bidi="ar-SA"/>
      </w:rPr>
    </w:lvl>
    <w:lvl w:ilvl="4">
      <w:numFmt w:val="bullet"/>
      <w:lvlText w:val="•"/>
      <w:lvlJc w:val="left"/>
      <w:pPr>
        <w:ind w:left="4048" w:hanging="490"/>
      </w:pPr>
      <w:rPr>
        <w:rFonts w:hint="default"/>
        <w:lang w:val="ru-RU" w:eastAsia="en-US" w:bidi="ar-SA"/>
      </w:rPr>
    </w:lvl>
    <w:lvl w:ilvl="5">
      <w:numFmt w:val="bullet"/>
      <w:lvlText w:val="•"/>
      <w:lvlJc w:val="left"/>
      <w:pPr>
        <w:ind w:left="4978" w:hanging="490"/>
      </w:pPr>
      <w:rPr>
        <w:rFonts w:hint="default"/>
        <w:lang w:val="ru-RU" w:eastAsia="en-US" w:bidi="ar-SA"/>
      </w:rPr>
    </w:lvl>
    <w:lvl w:ilvl="6">
      <w:numFmt w:val="bullet"/>
      <w:lvlText w:val="•"/>
      <w:lvlJc w:val="left"/>
      <w:pPr>
        <w:ind w:left="5907" w:hanging="490"/>
      </w:pPr>
      <w:rPr>
        <w:rFonts w:hint="default"/>
        <w:lang w:val="ru-RU" w:eastAsia="en-US" w:bidi="ar-SA"/>
      </w:rPr>
    </w:lvl>
    <w:lvl w:ilvl="7">
      <w:numFmt w:val="bullet"/>
      <w:lvlText w:val="•"/>
      <w:lvlJc w:val="left"/>
      <w:pPr>
        <w:ind w:left="6837" w:hanging="490"/>
      </w:pPr>
      <w:rPr>
        <w:rFonts w:hint="default"/>
        <w:lang w:val="ru-RU" w:eastAsia="en-US" w:bidi="ar-SA"/>
      </w:rPr>
    </w:lvl>
    <w:lvl w:ilvl="8">
      <w:numFmt w:val="bullet"/>
      <w:lvlText w:val="•"/>
      <w:lvlJc w:val="left"/>
      <w:pPr>
        <w:ind w:left="7766" w:hanging="490"/>
      </w:pPr>
      <w:rPr>
        <w:rFonts w:hint="default"/>
        <w:lang w:val="ru-RU" w:eastAsia="en-US" w:bidi="ar-SA"/>
      </w:rPr>
    </w:lvl>
  </w:abstractNum>
  <w:num w:numId="1">
    <w:abstractNumId w:val="13"/>
  </w:num>
  <w:num w:numId="2">
    <w:abstractNumId w:val="18"/>
  </w:num>
  <w:num w:numId="3">
    <w:abstractNumId w:val="31"/>
  </w:num>
  <w:num w:numId="4">
    <w:abstractNumId w:val="37"/>
  </w:num>
  <w:num w:numId="5">
    <w:abstractNumId w:val="3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16"/>
  </w:num>
  <w:num w:numId="8">
    <w:abstractNumId w:val="35"/>
  </w:num>
  <w:num w:numId="9">
    <w:abstractNumId w:val="15"/>
  </w:num>
  <w:num w:numId="10">
    <w:abstractNumId w:val="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40"/>
  </w:num>
  <w:num w:numId="12">
    <w:abstractNumId w:val="38"/>
  </w:num>
  <w:num w:numId="13">
    <w:abstractNumId w:val="20"/>
  </w:num>
  <w:num w:numId="14">
    <w:abstractNumId w:val="12"/>
  </w:num>
  <w:num w:numId="15">
    <w:abstractNumId w:val="39"/>
  </w:num>
  <w:num w:numId="16">
    <w:abstractNumId w:val="34"/>
  </w:num>
  <w:num w:numId="17">
    <w:abstractNumId w:val="0"/>
  </w:num>
  <w:num w:numId="18">
    <w:abstractNumId w:val="1"/>
  </w:num>
  <w:num w:numId="19">
    <w:abstractNumId w:val="2"/>
  </w:num>
  <w:num w:numId="20">
    <w:abstractNumId w:val="3"/>
  </w:num>
  <w:num w:numId="21">
    <w:abstractNumId w:val="4"/>
  </w:num>
  <w:num w:numId="22">
    <w:abstractNumId w:val="5"/>
  </w:num>
  <w:num w:numId="23">
    <w:abstractNumId w:val="28"/>
  </w:num>
  <w:num w:numId="24">
    <w:abstractNumId w:val="22"/>
  </w:num>
  <w:num w:numId="25">
    <w:abstractNumId w:val="17"/>
  </w:num>
  <w:num w:numId="26">
    <w:abstractNumId w:val="6"/>
  </w:num>
  <w:num w:numId="27">
    <w:abstractNumId w:val="9"/>
  </w:num>
  <w:num w:numId="28">
    <w:abstractNumId w:val="19"/>
  </w:num>
  <w:num w:numId="29">
    <w:abstractNumId w:val="33"/>
  </w:num>
  <w:num w:numId="30">
    <w:abstractNumId w:val="7"/>
  </w:num>
  <w:num w:numId="31">
    <w:abstractNumId w:val="23"/>
  </w:num>
  <w:num w:numId="32">
    <w:abstractNumId w:val="11"/>
  </w:num>
  <w:num w:numId="33">
    <w:abstractNumId w:val="26"/>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8"/>
  </w:num>
  <w:num w:numId="37">
    <w:abstractNumId w:val="14"/>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10"/>
  </w:num>
  <w:num w:numId="41">
    <w:abstractNumId w:val="41"/>
  </w:num>
  <w:num w:numId="42">
    <w:abstractNumId w:val="25"/>
  </w:num>
  <w:num w:numId="4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1A2A0E"/>
    <w:rsid w:val="00025429"/>
    <w:rsid w:val="000C08C6"/>
    <w:rsid w:val="000C348C"/>
    <w:rsid w:val="00104A98"/>
    <w:rsid w:val="00134272"/>
    <w:rsid w:val="00141302"/>
    <w:rsid w:val="00146106"/>
    <w:rsid w:val="001A2A0E"/>
    <w:rsid w:val="001E1BCA"/>
    <w:rsid w:val="00235454"/>
    <w:rsid w:val="002700A3"/>
    <w:rsid w:val="002D04BF"/>
    <w:rsid w:val="003B68FB"/>
    <w:rsid w:val="003D50D8"/>
    <w:rsid w:val="00454D77"/>
    <w:rsid w:val="0046748B"/>
    <w:rsid w:val="00467DF0"/>
    <w:rsid w:val="00490977"/>
    <w:rsid w:val="004A2C03"/>
    <w:rsid w:val="004F1C97"/>
    <w:rsid w:val="004F5445"/>
    <w:rsid w:val="00544D4B"/>
    <w:rsid w:val="00615189"/>
    <w:rsid w:val="006472AC"/>
    <w:rsid w:val="006B6D03"/>
    <w:rsid w:val="006E6832"/>
    <w:rsid w:val="00730044"/>
    <w:rsid w:val="00765FFE"/>
    <w:rsid w:val="007F2DF4"/>
    <w:rsid w:val="00824395"/>
    <w:rsid w:val="0083409B"/>
    <w:rsid w:val="008A0999"/>
    <w:rsid w:val="009342DB"/>
    <w:rsid w:val="009E218B"/>
    <w:rsid w:val="00A115BD"/>
    <w:rsid w:val="00A5232E"/>
    <w:rsid w:val="00AD3BB5"/>
    <w:rsid w:val="00B44A0E"/>
    <w:rsid w:val="00C47808"/>
    <w:rsid w:val="00C608B9"/>
    <w:rsid w:val="00D24CC1"/>
    <w:rsid w:val="00D437BC"/>
    <w:rsid w:val="00D73050"/>
    <w:rsid w:val="00D8393E"/>
    <w:rsid w:val="00D8793E"/>
    <w:rsid w:val="00D91B90"/>
    <w:rsid w:val="00E93B92"/>
    <w:rsid w:val="00EE066A"/>
    <w:rsid w:val="00F41A45"/>
    <w:rsid w:val="00F42098"/>
    <w:rsid w:val="00F67611"/>
    <w:rsid w:val="00F80981"/>
    <w:rsid w:val="00F968C7"/>
    <w:rsid w:val="00FB649D"/>
    <w:rsid w:val="00FC25F5"/>
    <w:rsid w:val="00FC6BBB"/>
    <w:rsid w:val="00FD25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Variable"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A0E"/>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next w:val="a"/>
    <w:link w:val="10"/>
    <w:unhideWhenUsed/>
    <w:qFormat/>
    <w:rsid w:val="009E218B"/>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9E218B"/>
    <w:pPr>
      <w:keepNext/>
      <w:keepLines/>
      <w:widowControl w:val="0"/>
      <w:spacing w:before="200"/>
      <w:outlineLvl w:val="1"/>
    </w:pPr>
    <w:rPr>
      <w:rFonts w:asciiTheme="majorHAnsi" w:eastAsiaTheme="majorEastAsia" w:hAnsiTheme="majorHAnsi" w:cstheme="majorBidi"/>
      <w:b/>
      <w:bCs/>
      <w:color w:val="4F81BD" w:themeColor="accent1"/>
      <w:sz w:val="26"/>
      <w:szCs w:val="26"/>
      <w:lang w:bidi="ru-RU"/>
    </w:rPr>
  </w:style>
  <w:style w:type="paragraph" w:styleId="3">
    <w:name w:val="heading 3"/>
    <w:aliases w:val="!Главы документа"/>
    <w:basedOn w:val="a"/>
    <w:link w:val="30"/>
    <w:qFormat/>
    <w:rsid w:val="009E218B"/>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9E218B"/>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9E218B"/>
    <w:rPr>
      <w:rFonts w:ascii="Times New Roman" w:eastAsia="Times New Roman" w:hAnsi="Times New Roman" w:cs="Times New Roman"/>
      <w:b/>
      <w:color w:val="000000"/>
      <w:sz w:val="28"/>
      <w:lang w:val="en-US"/>
    </w:rPr>
  </w:style>
  <w:style w:type="character" w:customStyle="1" w:styleId="20">
    <w:name w:val="Заголовок 2 Знак"/>
    <w:aliases w:val="!Разделы документа Знак"/>
    <w:basedOn w:val="a0"/>
    <w:link w:val="2"/>
    <w:uiPriority w:val="9"/>
    <w:rsid w:val="009E218B"/>
    <w:rPr>
      <w:rFonts w:asciiTheme="majorHAnsi" w:eastAsiaTheme="majorEastAsia" w:hAnsiTheme="majorHAnsi" w:cstheme="majorBidi"/>
      <w:b/>
      <w:bCs/>
      <w:color w:val="4F81BD" w:themeColor="accent1"/>
      <w:sz w:val="26"/>
      <w:szCs w:val="26"/>
      <w:lang w:eastAsia="ru-RU" w:bidi="ru-RU"/>
    </w:rPr>
  </w:style>
  <w:style w:type="character" w:customStyle="1" w:styleId="30">
    <w:name w:val="Заголовок 3 Знак"/>
    <w:aliases w:val="!Главы документа Знак"/>
    <w:basedOn w:val="a0"/>
    <w:link w:val="3"/>
    <w:rsid w:val="009E218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E218B"/>
    <w:rPr>
      <w:rFonts w:ascii="Arial" w:eastAsia="Times New Roman" w:hAnsi="Arial" w:cs="Times New Roman"/>
      <w:b/>
      <w:bCs/>
      <w:sz w:val="26"/>
      <w:szCs w:val="28"/>
      <w:lang w:eastAsia="ru-RU"/>
    </w:rPr>
  </w:style>
  <w:style w:type="paragraph" w:customStyle="1" w:styleId="Title">
    <w:name w:val="Title!Название НПА"/>
    <w:basedOn w:val="a"/>
    <w:rsid w:val="009E218B"/>
    <w:pPr>
      <w:spacing w:before="240" w:after="60"/>
      <w:ind w:firstLine="567"/>
      <w:jc w:val="center"/>
      <w:outlineLvl w:val="0"/>
    </w:pPr>
    <w:rPr>
      <w:rFonts w:ascii="Arial" w:hAnsi="Arial" w:cs="Arial"/>
      <w:b/>
      <w:bCs/>
      <w:kern w:val="28"/>
      <w:sz w:val="32"/>
      <w:szCs w:val="32"/>
    </w:rPr>
  </w:style>
  <w:style w:type="character" w:customStyle="1" w:styleId="a3">
    <w:name w:val="Основной текст_"/>
    <w:basedOn w:val="a0"/>
    <w:link w:val="11"/>
    <w:rsid w:val="009E218B"/>
    <w:rPr>
      <w:rFonts w:ascii="Times New Roman" w:eastAsia="Times New Roman" w:hAnsi="Times New Roman" w:cs="Times New Roman"/>
      <w:sz w:val="28"/>
      <w:szCs w:val="28"/>
    </w:rPr>
  </w:style>
  <w:style w:type="paragraph" w:customStyle="1" w:styleId="11">
    <w:name w:val="Основной текст1"/>
    <w:basedOn w:val="a"/>
    <w:link w:val="a3"/>
    <w:rsid w:val="009E218B"/>
    <w:pPr>
      <w:widowControl w:val="0"/>
      <w:ind w:firstLine="400"/>
    </w:pPr>
    <w:rPr>
      <w:sz w:val="28"/>
      <w:szCs w:val="28"/>
      <w:lang w:eastAsia="en-US"/>
    </w:rPr>
  </w:style>
  <w:style w:type="character" w:customStyle="1" w:styleId="a4">
    <w:name w:val="Оглавление_"/>
    <w:basedOn w:val="a0"/>
    <w:link w:val="a5"/>
    <w:rsid w:val="009E218B"/>
    <w:rPr>
      <w:rFonts w:ascii="Times New Roman" w:eastAsia="Times New Roman" w:hAnsi="Times New Roman" w:cs="Times New Roman"/>
      <w:sz w:val="28"/>
      <w:szCs w:val="28"/>
    </w:rPr>
  </w:style>
  <w:style w:type="paragraph" w:customStyle="1" w:styleId="a5">
    <w:name w:val="Оглавление"/>
    <w:basedOn w:val="a"/>
    <w:link w:val="a4"/>
    <w:rsid w:val="009E218B"/>
    <w:pPr>
      <w:widowControl w:val="0"/>
      <w:ind w:firstLine="720"/>
    </w:pPr>
    <w:rPr>
      <w:sz w:val="28"/>
      <w:szCs w:val="28"/>
      <w:lang w:eastAsia="en-US"/>
    </w:rPr>
  </w:style>
  <w:style w:type="character" w:customStyle="1" w:styleId="6">
    <w:name w:val="Основной текст (6)_"/>
    <w:basedOn w:val="a0"/>
    <w:link w:val="60"/>
    <w:rsid w:val="009E218B"/>
    <w:rPr>
      <w:rFonts w:ascii="Arial" w:eastAsia="Arial" w:hAnsi="Arial" w:cs="Arial"/>
      <w:sz w:val="32"/>
      <w:szCs w:val="32"/>
    </w:rPr>
  </w:style>
  <w:style w:type="paragraph" w:customStyle="1" w:styleId="60">
    <w:name w:val="Основной текст (6)"/>
    <w:basedOn w:val="a"/>
    <w:link w:val="6"/>
    <w:rsid w:val="009E218B"/>
    <w:pPr>
      <w:widowControl w:val="0"/>
      <w:spacing w:line="209" w:lineRule="auto"/>
      <w:ind w:firstLine="720"/>
    </w:pPr>
    <w:rPr>
      <w:rFonts w:ascii="Arial" w:eastAsia="Arial" w:hAnsi="Arial" w:cs="Arial"/>
      <w:sz w:val="32"/>
      <w:szCs w:val="32"/>
      <w:lang w:eastAsia="en-US"/>
    </w:rPr>
  </w:style>
  <w:style w:type="character" w:customStyle="1" w:styleId="41">
    <w:name w:val="Основной текст (4)_"/>
    <w:basedOn w:val="a0"/>
    <w:link w:val="42"/>
    <w:rsid w:val="009E218B"/>
    <w:rPr>
      <w:rFonts w:ascii="Times New Roman" w:eastAsia="Times New Roman" w:hAnsi="Times New Roman" w:cs="Times New Roman"/>
    </w:rPr>
  </w:style>
  <w:style w:type="paragraph" w:customStyle="1" w:styleId="42">
    <w:name w:val="Основной текст (4)"/>
    <w:basedOn w:val="a"/>
    <w:link w:val="41"/>
    <w:rsid w:val="009E218B"/>
    <w:pPr>
      <w:widowControl w:val="0"/>
      <w:spacing w:after="240"/>
      <w:jc w:val="center"/>
    </w:pPr>
    <w:rPr>
      <w:sz w:val="22"/>
      <w:szCs w:val="22"/>
      <w:lang w:eastAsia="en-US"/>
    </w:rPr>
  </w:style>
  <w:style w:type="character" w:customStyle="1" w:styleId="21">
    <w:name w:val="Колонтитул (2)_"/>
    <w:basedOn w:val="a0"/>
    <w:link w:val="22"/>
    <w:rsid w:val="009E218B"/>
    <w:rPr>
      <w:rFonts w:ascii="Times New Roman" w:eastAsia="Times New Roman" w:hAnsi="Times New Roman" w:cs="Times New Roman"/>
      <w:sz w:val="20"/>
      <w:szCs w:val="20"/>
    </w:rPr>
  </w:style>
  <w:style w:type="paragraph" w:customStyle="1" w:styleId="22">
    <w:name w:val="Колонтитул (2)"/>
    <w:basedOn w:val="a"/>
    <w:link w:val="21"/>
    <w:rsid w:val="009E218B"/>
    <w:pPr>
      <w:widowControl w:val="0"/>
    </w:pPr>
    <w:rPr>
      <w:sz w:val="20"/>
      <w:szCs w:val="20"/>
      <w:lang w:eastAsia="en-US"/>
    </w:rPr>
  </w:style>
  <w:style w:type="character" w:customStyle="1" w:styleId="5">
    <w:name w:val="Основной текст (5)_"/>
    <w:basedOn w:val="a0"/>
    <w:link w:val="50"/>
    <w:rsid w:val="009E218B"/>
    <w:rPr>
      <w:rFonts w:ascii="Arial" w:eastAsia="Arial" w:hAnsi="Arial" w:cs="Arial"/>
      <w:sz w:val="20"/>
      <w:szCs w:val="20"/>
    </w:rPr>
  </w:style>
  <w:style w:type="paragraph" w:customStyle="1" w:styleId="50">
    <w:name w:val="Основной текст (5)"/>
    <w:basedOn w:val="a"/>
    <w:link w:val="5"/>
    <w:rsid w:val="009E218B"/>
    <w:pPr>
      <w:widowControl w:val="0"/>
      <w:spacing w:line="252" w:lineRule="auto"/>
      <w:jc w:val="center"/>
    </w:pPr>
    <w:rPr>
      <w:rFonts w:ascii="Arial" w:eastAsia="Arial" w:hAnsi="Arial" w:cs="Arial"/>
      <w:sz w:val="20"/>
      <w:szCs w:val="20"/>
      <w:lang w:eastAsia="en-US"/>
    </w:rPr>
  </w:style>
  <w:style w:type="character" w:customStyle="1" w:styleId="a6">
    <w:name w:val="Другое_"/>
    <w:basedOn w:val="a0"/>
    <w:link w:val="a7"/>
    <w:rsid w:val="009E218B"/>
    <w:rPr>
      <w:rFonts w:ascii="Times New Roman" w:eastAsia="Times New Roman" w:hAnsi="Times New Roman" w:cs="Times New Roman"/>
      <w:sz w:val="28"/>
      <w:szCs w:val="28"/>
    </w:rPr>
  </w:style>
  <w:style w:type="paragraph" w:customStyle="1" w:styleId="a7">
    <w:name w:val="Другое"/>
    <w:basedOn w:val="a"/>
    <w:link w:val="a6"/>
    <w:rsid w:val="009E218B"/>
    <w:pPr>
      <w:widowControl w:val="0"/>
      <w:ind w:firstLine="400"/>
    </w:pPr>
    <w:rPr>
      <w:sz w:val="28"/>
      <w:szCs w:val="28"/>
      <w:lang w:eastAsia="en-US"/>
    </w:rPr>
  </w:style>
  <w:style w:type="character" w:customStyle="1" w:styleId="a8">
    <w:name w:val="Подпись к таблице_"/>
    <w:basedOn w:val="a0"/>
    <w:link w:val="a9"/>
    <w:rsid w:val="009E218B"/>
    <w:rPr>
      <w:rFonts w:ascii="Times New Roman" w:eastAsia="Times New Roman" w:hAnsi="Times New Roman" w:cs="Times New Roman"/>
    </w:rPr>
  </w:style>
  <w:style w:type="paragraph" w:customStyle="1" w:styleId="a9">
    <w:name w:val="Подпись к таблице"/>
    <w:basedOn w:val="a"/>
    <w:link w:val="a8"/>
    <w:rsid w:val="009E218B"/>
    <w:pPr>
      <w:widowControl w:val="0"/>
    </w:pPr>
    <w:rPr>
      <w:sz w:val="22"/>
      <w:szCs w:val="22"/>
      <w:lang w:eastAsia="en-US"/>
    </w:rPr>
  </w:style>
  <w:style w:type="character" w:customStyle="1" w:styleId="7">
    <w:name w:val="Основной текст (7)_"/>
    <w:basedOn w:val="a0"/>
    <w:link w:val="70"/>
    <w:rsid w:val="009E218B"/>
    <w:rPr>
      <w:rFonts w:ascii="Arial" w:eastAsia="Arial" w:hAnsi="Arial" w:cs="Arial"/>
      <w:sz w:val="28"/>
      <w:szCs w:val="28"/>
    </w:rPr>
  </w:style>
  <w:style w:type="paragraph" w:customStyle="1" w:styleId="70">
    <w:name w:val="Основной текст (7)"/>
    <w:basedOn w:val="a"/>
    <w:link w:val="7"/>
    <w:rsid w:val="009E218B"/>
    <w:pPr>
      <w:widowControl w:val="0"/>
      <w:spacing w:before="280" w:after="280"/>
      <w:jc w:val="center"/>
    </w:pPr>
    <w:rPr>
      <w:rFonts w:ascii="Arial" w:eastAsia="Arial" w:hAnsi="Arial" w:cs="Arial"/>
      <w:sz w:val="28"/>
      <w:szCs w:val="28"/>
      <w:lang w:eastAsia="en-US"/>
    </w:rPr>
  </w:style>
  <w:style w:type="character" w:customStyle="1" w:styleId="23">
    <w:name w:val="Заголовок №2_"/>
    <w:link w:val="24"/>
    <w:rsid w:val="009E218B"/>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9E218B"/>
    <w:pPr>
      <w:shd w:val="clear" w:color="auto" w:fill="FFFFFF"/>
      <w:spacing w:after="300" w:line="0" w:lineRule="atLeast"/>
      <w:ind w:hanging="2820"/>
      <w:jc w:val="both"/>
      <w:outlineLvl w:val="1"/>
    </w:pPr>
    <w:rPr>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9E218B"/>
    <w:pPr>
      <w:spacing w:after="200" w:line="276" w:lineRule="auto"/>
      <w:ind w:left="720" w:firstLine="567"/>
      <w:contextualSpacing/>
      <w:jc w:val="both"/>
    </w:pPr>
    <w:rPr>
      <w:rFonts w:ascii="Calibri" w:eastAsia="Calibri" w:hAnsi="Calibri"/>
      <w:sz w:val="22"/>
      <w:szCs w:val="22"/>
      <w:lang w:eastAsia="en-US"/>
    </w:rPr>
  </w:style>
  <w:style w:type="character" w:customStyle="1" w:styleId="ab">
    <w:name w:val="Абзац списка Знак"/>
    <w:aliases w:val="ТЗ список Знак,Абзац списка нумерованный Знак"/>
    <w:link w:val="aa"/>
    <w:uiPriority w:val="34"/>
    <w:qFormat/>
    <w:locked/>
    <w:rsid w:val="009E218B"/>
    <w:rPr>
      <w:rFonts w:ascii="Calibri" w:eastAsia="Calibri" w:hAnsi="Calibri" w:cs="Times New Roman"/>
    </w:rPr>
  </w:style>
  <w:style w:type="character" w:customStyle="1" w:styleId="FontStyle18">
    <w:name w:val="Font Style18"/>
    <w:rsid w:val="009E218B"/>
    <w:rPr>
      <w:rFonts w:ascii="Times New Roman" w:hAnsi="Times New Roman" w:cs="Times New Roman" w:hint="default"/>
      <w:b/>
      <w:bCs/>
      <w:sz w:val="26"/>
      <w:szCs w:val="26"/>
    </w:rPr>
  </w:style>
  <w:style w:type="paragraph" w:styleId="ac">
    <w:name w:val="No Spacing"/>
    <w:link w:val="ad"/>
    <w:qFormat/>
    <w:rsid w:val="009E218B"/>
    <w:pPr>
      <w:spacing w:after="0" w:line="240" w:lineRule="auto"/>
    </w:pPr>
    <w:rPr>
      <w:rFonts w:ascii="Times New Roman" w:eastAsia="Calibri" w:hAnsi="Times New Roman" w:cs="Times New Roman"/>
      <w:sz w:val="28"/>
      <w:szCs w:val="28"/>
    </w:rPr>
  </w:style>
  <w:style w:type="character" w:customStyle="1" w:styleId="9">
    <w:name w:val="Основной текст (9)_"/>
    <w:link w:val="90"/>
    <w:rsid w:val="009E218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9E218B"/>
    <w:pPr>
      <w:shd w:val="clear" w:color="auto" w:fill="FFFFFF"/>
      <w:spacing w:after="240" w:line="0" w:lineRule="atLeast"/>
      <w:ind w:hanging="2080"/>
      <w:jc w:val="both"/>
    </w:pPr>
    <w:rPr>
      <w:i/>
      <w:iCs/>
      <w:spacing w:val="1"/>
      <w:sz w:val="20"/>
      <w:szCs w:val="20"/>
      <w:lang w:eastAsia="en-US"/>
    </w:rPr>
  </w:style>
  <w:style w:type="paragraph" w:customStyle="1" w:styleId="25">
    <w:name w:val="Основной текст2"/>
    <w:basedOn w:val="a"/>
    <w:rsid w:val="009E218B"/>
    <w:pPr>
      <w:shd w:val="clear" w:color="auto" w:fill="FFFFFF"/>
      <w:spacing w:before="120" w:after="360" w:line="0" w:lineRule="atLeast"/>
      <w:ind w:hanging="1800"/>
      <w:jc w:val="both"/>
    </w:pPr>
    <w:rPr>
      <w:spacing w:val="7"/>
      <w:sz w:val="20"/>
      <w:szCs w:val="20"/>
      <w:lang w:eastAsia="en-US"/>
    </w:rPr>
  </w:style>
  <w:style w:type="character" w:styleId="ae">
    <w:name w:val="Hyperlink"/>
    <w:basedOn w:val="a0"/>
    <w:uiPriority w:val="99"/>
    <w:unhideWhenUsed/>
    <w:rsid w:val="009E218B"/>
    <w:rPr>
      <w:color w:val="0000FF" w:themeColor="hyperlink"/>
      <w:u w:val="single"/>
    </w:rPr>
  </w:style>
  <w:style w:type="character" w:customStyle="1" w:styleId="100">
    <w:name w:val="Основной текст (10)_"/>
    <w:link w:val="101"/>
    <w:rsid w:val="009E218B"/>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9E218B"/>
    <w:pPr>
      <w:shd w:val="clear" w:color="auto" w:fill="FFFFFF"/>
      <w:spacing w:line="273" w:lineRule="exact"/>
      <w:ind w:firstLine="700"/>
      <w:jc w:val="both"/>
    </w:pPr>
    <w:rPr>
      <w:spacing w:val="10"/>
      <w:sz w:val="20"/>
      <w:szCs w:val="20"/>
      <w:lang w:eastAsia="en-US"/>
    </w:rPr>
  </w:style>
  <w:style w:type="character" w:customStyle="1" w:styleId="100pt">
    <w:name w:val="Основной текст (10) + Интервал 0 pt"/>
    <w:rsid w:val="009E218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9E218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9E218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9E218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
    <w:name w:val="footer"/>
    <w:basedOn w:val="a"/>
    <w:link w:val="af0"/>
    <w:unhideWhenUsed/>
    <w:rsid w:val="009E218B"/>
    <w:pPr>
      <w:tabs>
        <w:tab w:val="center" w:pos="4677"/>
        <w:tab w:val="right" w:pos="9355"/>
      </w:tabs>
      <w:ind w:firstLine="567"/>
      <w:jc w:val="both"/>
    </w:pPr>
    <w:rPr>
      <w:rFonts w:ascii="Arial" w:hAnsi="Arial"/>
    </w:rPr>
  </w:style>
  <w:style w:type="character" w:customStyle="1" w:styleId="af0">
    <w:name w:val="Нижний колонтитул Знак"/>
    <w:basedOn w:val="a0"/>
    <w:link w:val="af"/>
    <w:rsid w:val="009E218B"/>
    <w:rPr>
      <w:rFonts w:ascii="Arial" w:eastAsia="Times New Roman" w:hAnsi="Arial" w:cs="Times New Roman"/>
      <w:sz w:val="24"/>
      <w:szCs w:val="24"/>
      <w:lang w:eastAsia="ru-RU"/>
    </w:rPr>
  </w:style>
  <w:style w:type="table" w:styleId="af1">
    <w:name w:val="Table Grid"/>
    <w:basedOn w:val="a1"/>
    <w:rsid w:val="009E218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nhideWhenUsed/>
    <w:rsid w:val="009E218B"/>
    <w:pPr>
      <w:widowControl w:val="0"/>
    </w:pPr>
    <w:rPr>
      <w:rFonts w:ascii="Tahoma" w:eastAsia="Arial Unicode MS" w:hAnsi="Tahoma" w:cs="Tahoma"/>
      <w:color w:val="000000"/>
      <w:sz w:val="16"/>
      <w:szCs w:val="16"/>
      <w:lang w:bidi="ru-RU"/>
    </w:rPr>
  </w:style>
  <w:style w:type="character" w:customStyle="1" w:styleId="af3">
    <w:name w:val="Текст выноски Знак"/>
    <w:basedOn w:val="a0"/>
    <w:link w:val="af2"/>
    <w:rsid w:val="009E218B"/>
    <w:rPr>
      <w:rFonts w:ascii="Tahoma" w:eastAsia="Arial Unicode MS" w:hAnsi="Tahoma" w:cs="Tahoma"/>
      <w:color w:val="000000"/>
      <w:sz w:val="16"/>
      <w:szCs w:val="16"/>
      <w:lang w:eastAsia="ru-RU" w:bidi="ru-RU"/>
    </w:rPr>
  </w:style>
  <w:style w:type="paragraph" w:styleId="af4">
    <w:name w:val="Normal (Web)"/>
    <w:aliases w:val="_а_Е’__ (дќа) И’ц_1,_а_Е’__ (дќа) И’ц_ И’ц_,___С¬__ (_x_) ÷¬__1,___С¬__ (_x_) ÷¬__ ÷¬__"/>
    <w:basedOn w:val="a"/>
    <w:link w:val="af5"/>
    <w:uiPriority w:val="99"/>
    <w:unhideWhenUsed/>
    <w:rsid w:val="009E218B"/>
    <w:pPr>
      <w:spacing w:before="100" w:beforeAutospacing="1" w:after="100" w:afterAutospacing="1"/>
    </w:pPr>
    <w:rPr>
      <w:color w:val="000000"/>
    </w:rPr>
  </w:style>
  <w:style w:type="character" w:customStyle="1" w:styleId="af5">
    <w:name w:val="Обычный (веб) Знак"/>
    <w:aliases w:val="_а_Е’__ (дќа) И’ц_1 Знак,_а_Е’__ (дќа) И’ц_ И’ц_ Знак,___С¬__ (_x_) ÷¬__1 Знак,___С¬__ (_x_) ÷¬__ ÷¬__ Знак"/>
    <w:link w:val="af4"/>
    <w:uiPriority w:val="99"/>
    <w:locked/>
    <w:rsid w:val="009E218B"/>
    <w:rPr>
      <w:rFonts w:ascii="Times New Roman" w:eastAsia="Times New Roman" w:hAnsi="Times New Roman" w:cs="Times New Roman"/>
      <w:color w:val="000000"/>
      <w:sz w:val="24"/>
      <w:szCs w:val="24"/>
      <w:lang w:eastAsia="ru-RU"/>
    </w:rPr>
  </w:style>
  <w:style w:type="paragraph" w:styleId="af6">
    <w:name w:val="header"/>
    <w:basedOn w:val="a"/>
    <w:link w:val="af7"/>
    <w:unhideWhenUsed/>
    <w:rsid w:val="009E218B"/>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f7">
    <w:name w:val="Верхний колонтитул Знак"/>
    <w:basedOn w:val="a0"/>
    <w:link w:val="af6"/>
    <w:rsid w:val="009E218B"/>
    <w:rPr>
      <w:rFonts w:ascii="Arial Unicode MS" w:eastAsia="Arial Unicode MS" w:hAnsi="Arial Unicode MS" w:cs="Arial Unicode MS"/>
      <w:color w:val="000000"/>
      <w:sz w:val="24"/>
      <w:szCs w:val="24"/>
      <w:lang w:eastAsia="ru-RU" w:bidi="ru-RU"/>
    </w:rPr>
  </w:style>
  <w:style w:type="paragraph" w:styleId="af8">
    <w:name w:val="Body Text"/>
    <w:basedOn w:val="a"/>
    <w:link w:val="af9"/>
    <w:rsid w:val="009E218B"/>
    <w:pPr>
      <w:jc w:val="both"/>
    </w:pPr>
    <w:rPr>
      <w:sz w:val="28"/>
      <w:szCs w:val="20"/>
    </w:rPr>
  </w:style>
  <w:style w:type="character" w:customStyle="1" w:styleId="af9">
    <w:name w:val="Основной текст Знак"/>
    <w:basedOn w:val="a0"/>
    <w:link w:val="af8"/>
    <w:rsid w:val="009E218B"/>
    <w:rPr>
      <w:rFonts w:ascii="Times New Roman" w:eastAsia="Times New Roman" w:hAnsi="Times New Roman" w:cs="Times New Roman"/>
      <w:sz w:val="28"/>
      <w:szCs w:val="20"/>
      <w:lang w:eastAsia="ru-RU"/>
    </w:rPr>
  </w:style>
  <w:style w:type="character" w:customStyle="1" w:styleId="90pt">
    <w:name w:val="Основной текст (9) + Не курсив;Интервал 0 pt"/>
    <w:rsid w:val="009E218B"/>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uiPriority w:val="99"/>
    <w:rsid w:val="009E218B"/>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9E218B"/>
    <w:rPr>
      <w:rFonts w:ascii="Arial" w:eastAsiaTheme="minorEastAsia" w:hAnsi="Arial" w:cs="Arial"/>
      <w:sz w:val="20"/>
      <w:lang w:eastAsia="ru-RU"/>
    </w:rPr>
  </w:style>
  <w:style w:type="paragraph" w:customStyle="1" w:styleId="ConsPlusNonformat">
    <w:name w:val="ConsPlusNonformat"/>
    <w:qFormat/>
    <w:rsid w:val="009E21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9E218B"/>
    <w:pPr>
      <w:widowControl w:val="0"/>
      <w:ind w:firstLine="567"/>
      <w:jc w:val="both"/>
    </w:pPr>
    <w:rPr>
      <w:rFonts w:eastAsia="Courier New" w:cs="Courier New"/>
      <w:color w:val="000000"/>
      <w:sz w:val="28"/>
      <w:lang w:bidi="ru-RU"/>
    </w:rPr>
  </w:style>
  <w:style w:type="paragraph" w:customStyle="1" w:styleId="13">
    <w:name w:val="Без интервала1"/>
    <w:rsid w:val="009E218B"/>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9E218B"/>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9E218B"/>
    <w:pPr>
      <w:shd w:val="clear" w:color="auto" w:fill="FFFFFF"/>
      <w:spacing w:line="0" w:lineRule="atLeast"/>
      <w:ind w:firstLine="567"/>
      <w:jc w:val="both"/>
    </w:pPr>
    <w:rPr>
      <w:b/>
      <w:bCs/>
      <w:spacing w:val="7"/>
      <w:sz w:val="20"/>
      <w:szCs w:val="20"/>
      <w:lang w:eastAsia="en-US"/>
    </w:rPr>
  </w:style>
  <w:style w:type="character" w:customStyle="1" w:styleId="afa">
    <w:name w:val="Колонтитул_"/>
    <w:link w:val="afb"/>
    <w:locked/>
    <w:rsid w:val="009E218B"/>
    <w:rPr>
      <w:rFonts w:ascii="Times New Roman" w:eastAsia="Times New Roman" w:hAnsi="Times New Roman" w:cs="Times New Roman"/>
      <w:b/>
      <w:bCs/>
      <w:spacing w:val="14"/>
      <w:sz w:val="21"/>
      <w:szCs w:val="21"/>
      <w:shd w:val="clear" w:color="auto" w:fill="FFFFFF"/>
    </w:rPr>
  </w:style>
  <w:style w:type="paragraph" w:customStyle="1" w:styleId="afb">
    <w:name w:val="Колонтитул"/>
    <w:basedOn w:val="a"/>
    <w:link w:val="afa"/>
    <w:rsid w:val="009E218B"/>
    <w:pPr>
      <w:shd w:val="clear" w:color="auto" w:fill="FFFFFF"/>
      <w:spacing w:line="0" w:lineRule="atLeast"/>
      <w:ind w:firstLine="567"/>
      <w:jc w:val="both"/>
    </w:pPr>
    <w:rPr>
      <w:b/>
      <w:bCs/>
      <w:spacing w:val="14"/>
      <w:sz w:val="21"/>
      <w:szCs w:val="21"/>
      <w:lang w:eastAsia="en-US"/>
    </w:rPr>
  </w:style>
  <w:style w:type="character" w:customStyle="1" w:styleId="afc">
    <w:name w:val="Основной текст + Курсив"/>
    <w:aliases w:val="Интервал 0 pt,Основной текст (9) + Не курсив"/>
    <w:rsid w:val="009E218B"/>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d">
    <w:name w:val="Сноска_"/>
    <w:link w:val="afe"/>
    <w:rsid w:val="009E218B"/>
    <w:rPr>
      <w:rFonts w:ascii="Times New Roman" w:eastAsia="Times New Roman" w:hAnsi="Times New Roman" w:cs="Times New Roman"/>
      <w:sz w:val="20"/>
      <w:szCs w:val="20"/>
    </w:rPr>
  </w:style>
  <w:style w:type="paragraph" w:customStyle="1" w:styleId="afe">
    <w:name w:val="Сноска"/>
    <w:basedOn w:val="a"/>
    <w:link w:val="afd"/>
    <w:rsid w:val="009E218B"/>
    <w:pPr>
      <w:widowControl w:val="0"/>
    </w:pPr>
    <w:rPr>
      <w:sz w:val="20"/>
      <w:szCs w:val="20"/>
      <w:lang w:eastAsia="en-US"/>
    </w:rPr>
  </w:style>
  <w:style w:type="character" w:styleId="HTML">
    <w:name w:val="HTML Variable"/>
    <w:aliases w:val="!Ссылки в документе"/>
    <w:basedOn w:val="a0"/>
    <w:rsid w:val="009E218B"/>
    <w:rPr>
      <w:rFonts w:ascii="Arial" w:hAnsi="Arial"/>
      <w:b w:val="0"/>
      <w:i w:val="0"/>
      <w:iCs/>
      <w:color w:val="0000FF"/>
      <w:sz w:val="24"/>
      <w:u w:val="none"/>
    </w:rPr>
  </w:style>
  <w:style w:type="paragraph" w:styleId="aff">
    <w:name w:val="annotation text"/>
    <w:aliases w:val="!Равноширинный текст документа"/>
    <w:basedOn w:val="a"/>
    <w:link w:val="aff0"/>
    <w:uiPriority w:val="99"/>
    <w:rsid w:val="009E218B"/>
    <w:pPr>
      <w:ind w:firstLine="567"/>
      <w:jc w:val="both"/>
    </w:pPr>
    <w:rPr>
      <w:rFonts w:ascii="Courier" w:hAnsi="Courier"/>
      <w:sz w:val="22"/>
      <w:szCs w:val="20"/>
    </w:rPr>
  </w:style>
  <w:style w:type="character" w:customStyle="1" w:styleId="aff0">
    <w:name w:val="Текст примечания Знак"/>
    <w:aliases w:val="!Равноширинный текст документа Знак"/>
    <w:basedOn w:val="a0"/>
    <w:link w:val="aff"/>
    <w:uiPriority w:val="99"/>
    <w:rsid w:val="009E218B"/>
    <w:rPr>
      <w:rFonts w:ascii="Courier" w:eastAsia="Times New Roman" w:hAnsi="Courier" w:cs="Times New Roman"/>
      <w:szCs w:val="20"/>
      <w:lang w:eastAsia="ru-RU"/>
    </w:rPr>
  </w:style>
  <w:style w:type="paragraph" w:customStyle="1" w:styleId="Application">
    <w:name w:val="Application!Приложение"/>
    <w:rsid w:val="009E218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E218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E218B"/>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9E218B"/>
    <w:rPr>
      <w:rFonts w:ascii="Times New Roman" w:hAnsi="Times New Roman" w:cs="Times New Roman" w:hint="default"/>
      <w:sz w:val="26"/>
      <w:szCs w:val="26"/>
    </w:rPr>
  </w:style>
  <w:style w:type="paragraph" w:customStyle="1" w:styleId="NumberAndDate">
    <w:name w:val="NumberAndDate"/>
    <w:aliases w:val="!Дата и Номер"/>
    <w:qFormat/>
    <w:rsid w:val="009E218B"/>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9E218B"/>
    <w:rPr>
      <w:sz w:val="28"/>
    </w:rPr>
  </w:style>
  <w:style w:type="paragraph" w:styleId="aff1">
    <w:name w:val="footnote text"/>
    <w:basedOn w:val="a"/>
    <w:link w:val="aff2"/>
    <w:uiPriority w:val="99"/>
    <w:rsid w:val="009E218B"/>
    <w:rPr>
      <w:sz w:val="20"/>
      <w:szCs w:val="20"/>
    </w:rPr>
  </w:style>
  <w:style w:type="character" w:customStyle="1" w:styleId="aff2">
    <w:name w:val="Текст сноски Знак"/>
    <w:basedOn w:val="a0"/>
    <w:link w:val="aff1"/>
    <w:uiPriority w:val="99"/>
    <w:rsid w:val="009E218B"/>
    <w:rPr>
      <w:rFonts w:ascii="Times New Roman" w:eastAsia="Times New Roman" w:hAnsi="Times New Roman" w:cs="Times New Roman"/>
      <w:sz w:val="20"/>
      <w:szCs w:val="20"/>
      <w:lang w:eastAsia="ru-RU"/>
    </w:rPr>
  </w:style>
  <w:style w:type="character" w:styleId="aff3">
    <w:name w:val="page number"/>
    <w:basedOn w:val="a0"/>
    <w:rsid w:val="009E218B"/>
  </w:style>
  <w:style w:type="paragraph" w:customStyle="1" w:styleId="1-21">
    <w:name w:val="Средняя сетка 1 - Акцент 21"/>
    <w:basedOn w:val="a"/>
    <w:uiPriority w:val="34"/>
    <w:qFormat/>
    <w:rsid w:val="009E218B"/>
    <w:pPr>
      <w:spacing w:after="200" w:line="276" w:lineRule="auto"/>
      <w:ind w:left="720"/>
      <w:contextualSpacing/>
    </w:pPr>
    <w:rPr>
      <w:rFonts w:ascii="Calibri" w:eastAsia="Calibri" w:hAnsi="Calibri"/>
      <w:sz w:val="22"/>
      <w:szCs w:val="22"/>
      <w:lang w:eastAsia="en-US"/>
    </w:rPr>
  </w:style>
  <w:style w:type="character" w:styleId="aff4">
    <w:name w:val="annotation reference"/>
    <w:uiPriority w:val="99"/>
    <w:rsid w:val="009E218B"/>
    <w:rPr>
      <w:sz w:val="18"/>
      <w:szCs w:val="18"/>
    </w:rPr>
  </w:style>
  <w:style w:type="paragraph" w:styleId="aff5">
    <w:name w:val="annotation subject"/>
    <w:basedOn w:val="aff"/>
    <w:next w:val="aff"/>
    <w:link w:val="aff6"/>
    <w:uiPriority w:val="99"/>
    <w:rsid w:val="009E218B"/>
    <w:pPr>
      <w:ind w:firstLine="0"/>
      <w:jc w:val="left"/>
    </w:pPr>
    <w:rPr>
      <w:rFonts w:ascii="Times New Roman" w:hAnsi="Times New Roman"/>
      <w:b/>
      <w:bCs/>
      <w:sz w:val="24"/>
      <w:szCs w:val="24"/>
    </w:rPr>
  </w:style>
  <w:style w:type="character" w:customStyle="1" w:styleId="aff6">
    <w:name w:val="Тема примечания Знак"/>
    <w:basedOn w:val="aff0"/>
    <w:link w:val="aff5"/>
    <w:uiPriority w:val="99"/>
    <w:rsid w:val="009E218B"/>
    <w:rPr>
      <w:rFonts w:ascii="Times New Roman" w:hAnsi="Times New Roman"/>
      <w:b/>
      <w:bCs/>
      <w:sz w:val="24"/>
      <w:szCs w:val="24"/>
    </w:rPr>
  </w:style>
  <w:style w:type="character" w:styleId="aff7">
    <w:name w:val="FollowedHyperlink"/>
    <w:uiPriority w:val="99"/>
    <w:rsid w:val="009E218B"/>
    <w:rPr>
      <w:color w:val="800080"/>
      <w:u w:val="single"/>
    </w:rPr>
  </w:style>
  <w:style w:type="paragraph" w:customStyle="1" w:styleId="aff8">
    <w:name w:val="Знак Знак Знак Знак"/>
    <w:basedOn w:val="a"/>
    <w:rsid w:val="009E218B"/>
    <w:pPr>
      <w:spacing w:before="100" w:beforeAutospacing="1" w:after="100" w:afterAutospacing="1"/>
    </w:pPr>
    <w:rPr>
      <w:rFonts w:ascii="Tahoma" w:hAnsi="Tahoma"/>
      <w:sz w:val="20"/>
      <w:szCs w:val="20"/>
      <w:lang w:val="en-US" w:eastAsia="en-US"/>
    </w:rPr>
  </w:style>
  <w:style w:type="paragraph" w:customStyle="1" w:styleId="14">
    <w:name w:val="Абзац списка1"/>
    <w:basedOn w:val="a"/>
    <w:rsid w:val="009E218B"/>
    <w:pPr>
      <w:ind w:left="720"/>
    </w:pPr>
    <w:rPr>
      <w:szCs w:val="20"/>
    </w:rPr>
  </w:style>
  <w:style w:type="paragraph" w:customStyle="1" w:styleId="-11">
    <w:name w:val="Цветная заливка - Акцент 11"/>
    <w:hidden/>
    <w:uiPriority w:val="71"/>
    <w:rsid w:val="009E218B"/>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9E218B"/>
    <w:rPr>
      <w:rFonts w:cs="Times New Roman"/>
      <w:b/>
      <w:bCs/>
      <w:sz w:val="24"/>
      <w:szCs w:val="24"/>
    </w:rPr>
  </w:style>
  <w:style w:type="paragraph" w:customStyle="1" w:styleId="aff9">
    <w:name w:val="÷¬__ ÷¬__ ÷¬__ ÷¬__"/>
    <w:basedOn w:val="a"/>
    <w:rsid w:val="009E218B"/>
    <w:pPr>
      <w:spacing w:before="100" w:beforeAutospacing="1" w:after="100" w:afterAutospacing="1"/>
    </w:pPr>
    <w:rPr>
      <w:rFonts w:ascii="Tahoma" w:hAnsi="Tahoma"/>
      <w:sz w:val="20"/>
      <w:szCs w:val="20"/>
      <w:lang w:val="en-US" w:eastAsia="en-US"/>
    </w:rPr>
  </w:style>
  <w:style w:type="paragraph" w:styleId="26">
    <w:name w:val="Body Text Indent 2"/>
    <w:basedOn w:val="a"/>
    <w:link w:val="27"/>
    <w:rsid w:val="009E218B"/>
    <w:pPr>
      <w:spacing w:after="120" w:line="480" w:lineRule="auto"/>
      <w:ind w:left="283"/>
    </w:pPr>
  </w:style>
  <w:style w:type="character" w:customStyle="1" w:styleId="27">
    <w:name w:val="Основной текст с отступом 2 Знак"/>
    <w:basedOn w:val="a0"/>
    <w:link w:val="26"/>
    <w:rsid w:val="009E218B"/>
    <w:rPr>
      <w:rFonts w:ascii="Times New Roman" w:eastAsia="Times New Roman" w:hAnsi="Times New Roman" w:cs="Times New Roman"/>
      <w:sz w:val="24"/>
      <w:szCs w:val="24"/>
      <w:lang w:eastAsia="ru-RU"/>
    </w:rPr>
  </w:style>
  <w:style w:type="paragraph" w:customStyle="1" w:styleId="ConsPlusCell">
    <w:name w:val="ConsPlusCell"/>
    <w:uiPriority w:val="99"/>
    <w:rsid w:val="009E218B"/>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9E218B"/>
    <w:rPr>
      <w:sz w:val="20"/>
      <w:szCs w:val="20"/>
    </w:rPr>
  </w:style>
  <w:style w:type="character" w:customStyle="1" w:styleId="affb">
    <w:name w:val="Текст концевой сноски Знак"/>
    <w:basedOn w:val="a0"/>
    <w:link w:val="affa"/>
    <w:rsid w:val="009E218B"/>
    <w:rPr>
      <w:rFonts w:ascii="Times New Roman" w:eastAsia="Times New Roman" w:hAnsi="Times New Roman" w:cs="Times New Roman"/>
      <w:sz w:val="20"/>
      <w:szCs w:val="20"/>
      <w:lang w:eastAsia="ru-RU"/>
    </w:rPr>
  </w:style>
  <w:style w:type="character" w:styleId="affc">
    <w:name w:val="endnote reference"/>
    <w:rsid w:val="009E218B"/>
    <w:rPr>
      <w:vertAlign w:val="superscript"/>
    </w:rPr>
  </w:style>
  <w:style w:type="paragraph" w:customStyle="1" w:styleId="P16">
    <w:name w:val="P16"/>
    <w:basedOn w:val="a"/>
    <w:hidden/>
    <w:rsid w:val="009E218B"/>
    <w:pPr>
      <w:widowControl w:val="0"/>
      <w:adjustRightInd w:val="0"/>
      <w:jc w:val="center"/>
      <w:textAlignment w:val="baseline"/>
    </w:pPr>
    <w:rPr>
      <w:rFonts w:eastAsia="SimSun1"/>
      <w:b/>
      <w:szCs w:val="20"/>
    </w:rPr>
  </w:style>
  <w:style w:type="paragraph" w:customStyle="1" w:styleId="P59">
    <w:name w:val="P59"/>
    <w:basedOn w:val="a"/>
    <w:hidden/>
    <w:rsid w:val="009E218B"/>
    <w:pPr>
      <w:widowControl w:val="0"/>
      <w:tabs>
        <w:tab w:val="left" w:pos="-3420"/>
      </w:tabs>
      <w:adjustRightInd w:val="0"/>
      <w:jc w:val="center"/>
      <w:textAlignment w:val="baseline"/>
    </w:pPr>
    <w:rPr>
      <w:szCs w:val="20"/>
    </w:rPr>
  </w:style>
  <w:style w:type="paragraph" w:customStyle="1" w:styleId="P61">
    <w:name w:val="P61"/>
    <w:basedOn w:val="a"/>
    <w:hidden/>
    <w:rsid w:val="009E218B"/>
    <w:pPr>
      <w:widowControl w:val="0"/>
      <w:tabs>
        <w:tab w:val="left" w:pos="-3420"/>
      </w:tabs>
      <w:adjustRightInd w:val="0"/>
      <w:jc w:val="center"/>
      <w:textAlignment w:val="baseline"/>
    </w:pPr>
    <w:rPr>
      <w:sz w:val="28"/>
      <w:szCs w:val="20"/>
    </w:rPr>
  </w:style>
  <w:style w:type="paragraph" w:customStyle="1" w:styleId="P103">
    <w:name w:val="P103"/>
    <w:basedOn w:val="a"/>
    <w:hidden/>
    <w:rsid w:val="009E218B"/>
    <w:pPr>
      <w:widowControl w:val="0"/>
      <w:tabs>
        <w:tab w:val="left" w:pos="6054"/>
      </w:tabs>
      <w:autoSpaceDE w:val="0"/>
      <w:autoSpaceDN w:val="0"/>
      <w:adjustRightInd w:val="0"/>
      <w:ind w:left="5760"/>
      <w:textAlignment w:val="baseline"/>
    </w:pPr>
    <w:rPr>
      <w:szCs w:val="20"/>
    </w:rPr>
  </w:style>
  <w:style w:type="character" w:customStyle="1" w:styleId="T3">
    <w:name w:val="T3"/>
    <w:hidden/>
    <w:rsid w:val="009E218B"/>
    <w:rPr>
      <w:sz w:val="24"/>
    </w:rPr>
  </w:style>
  <w:style w:type="paragraph" w:styleId="33">
    <w:name w:val="Body Text Indent 3"/>
    <w:basedOn w:val="a"/>
    <w:link w:val="34"/>
    <w:rsid w:val="009E218B"/>
    <w:pPr>
      <w:spacing w:after="120"/>
      <w:ind w:left="283"/>
    </w:pPr>
    <w:rPr>
      <w:sz w:val="16"/>
      <w:szCs w:val="16"/>
    </w:rPr>
  </w:style>
  <w:style w:type="character" w:customStyle="1" w:styleId="34">
    <w:name w:val="Основной текст с отступом 3 Знак"/>
    <w:basedOn w:val="a0"/>
    <w:link w:val="33"/>
    <w:rsid w:val="009E218B"/>
    <w:rPr>
      <w:rFonts w:ascii="Times New Roman" w:eastAsia="Times New Roman" w:hAnsi="Times New Roman" w:cs="Times New Roman"/>
      <w:sz w:val="16"/>
      <w:szCs w:val="16"/>
      <w:lang w:eastAsia="ru-RU"/>
    </w:rPr>
  </w:style>
  <w:style w:type="paragraph" w:customStyle="1" w:styleId="formattext">
    <w:name w:val="formattext"/>
    <w:basedOn w:val="a"/>
    <w:rsid w:val="009E218B"/>
    <w:pPr>
      <w:spacing w:before="100" w:beforeAutospacing="1" w:after="100" w:afterAutospacing="1"/>
    </w:pPr>
  </w:style>
  <w:style w:type="paragraph" w:customStyle="1" w:styleId="Default">
    <w:name w:val="Default"/>
    <w:rsid w:val="009E218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9E2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uiPriority w:val="99"/>
    <w:rsid w:val="009E218B"/>
    <w:rPr>
      <w:rFonts w:ascii="Courier New" w:eastAsia="Times New Roman" w:hAnsi="Courier New" w:cs="Courier New"/>
      <w:sz w:val="20"/>
      <w:szCs w:val="20"/>
      <w:lang w:eastAsia="ru-RU"/>
    </w:rPr>
  </w:style>
  <w:style w:type="paragraph" w:customStyle="1" w:styleId="affd">
    <w:name w:val="МУ Обычный стиль"/>
    <w:basedOn w:val="a"/>
    <w:autoRedefine/>
    <w:rsid w:val="009E218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9E218B"/>
  </w:style>
  <w:style w:type="paragraph" w:customStyle="1" w:styleId="8">
    <w:name w:val="Стиль8"/>
    <w:basedOn w:val="a"/>
    <w:rsid w:val="009E218B"/>
    <w:rPr>
      <w:rFonts w:eastAsia="Calibri"/>
      <w:noProof/>
      <w:sz w:val="28"/>
      <w:szCs w:val="28"/>
    </w:rPr>
  </w:style>
  <w:style w:type="character" w:customStyle="1" w:styleId="16">
    <w:name w:val="Название Знак1"/>
    <w:link w:val="affe"/>
    <w:rsid w:val="009E218B"/>
    <w:rPr>
      <w:rFonts w:ascii="Calibri Light" w:hAnsi="Calibri Light"/>
      <w:b/>
      <w:bCs/>
      <w:kern w:val="28"/>
      <w:sz w:val="32"/>
      <w:szCs w:val="32"/>
    </w:rPr>
  </w:style>
  <w:style w:type="paragraph" w:styleId="affe">
    <w:name w:val="Title"/>
    <w:basedOn w:val="a"/>
    <w:next w:val="a"/>
    <w:link w:val="16"/>
    <w:uiPriority w:val="99"/>
    <w:qFormat/>
    <w:rsid w:val="009E218B"/>
    <w:pPr>
      <w:widowControl w:val="0"/>
      <w:pBdr>
        <w:bottom w:val="single" w:sz="8" w:space="4" w:color="4F81BD" w:themeColor="accent1"/>
      </w:pBdr>
      <w:spacing w:after="300"/>
      <w:contextualSpacing/>
    </w:pPr>
    <w:rPr>
      <w:rFonts w:ascii="Calibri Light" w:eastAsiaTheme="minorHAnsi" w:hAnsi="Calibri Light" w:cstheme="minorBidi"/>
      <w:b/>
      <w:bCs/>
      <w:kern w:val="28"/>
      <w:sz w:val="32"/>
      <w:szCs w:val="32"/>
      <w:lang w:eastAsia="en-US"/>
    </w:rPr>
  </w:style>
  <w:style w:type="character" w:styleId="afff">
    <w:name w:val="Emphasis"/>
    <w:qFormat/>
    <w:rsid w:val="009E218B"/>
    <w:rPr>
      <w:i/>
      <w:iCs/>
    </w:rPr>
  </w:style>
  <w:style w:type="character" w:customStyle="1" w:styleId="afff0">
    <w:name w:val="Название Знак"/>
    <w:basedOn w:val="a0"/>
    <w:link w:val="affe"/>
    <w:uiPriority w:val="99"/>
    <w:rsid w:val="009E218B"/>
    <w:rPr>
      <w:rFonts w:asciiTheme="majorHAnsi" w:eastAsiaTheme="majorEastAsia" w:hAnsiTheme="majorHAnsi" w:cstheme="majorBidi"/>
      <w:color w:val="17365D" w:themeColor="text2" w:themeShade="BF"/>
      <w:spacing w:val="5"/>
      <w:kern w:val="28"/>
      <w:sz w:val="52"/>
      <w:szCs w:val="52"/>
      <w:lang w:eastAsia="ru-RU"/>
    </w:rPr>
  </w:style>
  <w:style w:type="paragraph" w:styleId="afff1">
    <w:name w:val="Body Text Indent"/>
    <w:basedOn w:val="a"/>
    <w:link w:val="afff2"/>
    <w:unhideWhenUsed/>
    <w:rsid w:val="009E218B"/>
    <w:pPr>
      <w:spacing w:after="120"/>
      <w:ind w:left="283"/>
    </w:pPr>
  </w:style>
  <w:style w:type="character" w:customStyle="1" w:styleId="afff2">
    <w:name w:val="Основной текст с отступом Знак"/>
    <w:basedOn w:val="a0"/>
    <w:link w:val="afff1"/>
    <w:uiPriority w:val="99"/>
    <w:semiHidden/>
    <w:rsid w:val="009E218B"/>
    <w:rPr>
      <w:rFonts w:ascii="Times New Roman" w:eastAsia="Times New Roman" w:hAnsi="Times New Roman" w:cs="Times New Roman"/>
      <w:sz w:val="24"/>
      <w:szCs w:val="24"/>
      <w:lang w:eastAsia="ru-RU"/>
    </w:rPr>
  </w:style>
  <w:style w:type="paragraph" w:customStyle="1" w:styleId="ConsTitle">
    <w:name w:val="ConsTitle"/>
    <w:rsid w:val="009E218B"/>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ff3">
    <w:name w:val="Содержимое таблицы"/>
    <w:basedOn w:val="a"/>
    <w:rsid w:val="009E218B"/>
    <w:pPr>
      <w:suppressLineNumbers/>
      <w:suppressAutoHyphens/>
    </w:pPr>
    <w:rPr>
      <w:sz w:val="20"/>
      <w:szCs w:val="20"/>
      <w:lang w:eastAsia="ar-SA"/>
    </w:rPr>
  </w:style>
  <w:style w:type="paragraph" w:customStyle="1" w:styleId="TPrilogSection">
    <w:name w:val="TPrilogSection"/>
    <w:basedOn w:val="a"/>
    <w:uiPriority w:val="99"/>
    <w:rsid w:val="009E218B"/>
    <w:pPr>
      <w:suppressAutoHyphens/>
      <w:spacing w:before="480" w:after="280" w:line="360" w:lineRule="auto"/>
      <w:jc w:val="center"/>
    </w:pPr>
    <w:rPr>
      <w:kern w:val="2"/>
      <w:szCs w:val="20"/>
      <w:lang w:eastAsia="ar-SA"/>
    </w:rPr>
  </w:style>
  <w:style w:type="paragraph" w:customStyle="1" w:styleId="TPrilogSubsection">
    <w:name w:val="TPrilogSubsection"/>
    <w:basedOn w:val="a"/>
    <w:uiPriority w:val="99"/>
    <w:rsid w:val="009E218B"/>
    <w:pPr>
      <w:suppressAutoHyphens/>
      <w:spacing w:before="120" w:after="120" w:line="360" w:lineRule="auto"/>
      <w:ind w:firstLine="510"/>
    </w:pPr>
    <w:rPr>
      <w:sz w:val="20"/>
      <w:szCs w:val="20"/>
      <w:lang w:eastAsia="ar-SA"/>
    </w:rPr>
  </w:style>
  <w:style w:type="paragraph" w:customStyle="1" w:styleId="17">
    <w:name w:val="Текст1"/>
    <w:basedOn w:val="a"/>
    <w:rsid w:val="009E218B"/>
    <w:pPr>
      <w:suppressAutoHyphens/>
      <w:spacing w:line="360" w:lineRule="auto"/>
      <w:ind w:firstLine="510"/>
      <w:jc w:val="both"/>
    </w:pPr>
    <w:rPr>
      <w:rFonts w:ascii="Courier New" w:hAnsi="Courier New" w:cs="Courier New"/>
      <w:kern w:val="2"/>
      <w:sz w:val="20"/>
      <w:szCs w:val="20"/>
      <w:lang w:eastAsia="ar-SA"/>
    </w:rPr>
  </w:style>
  <w:style w:type="paragraph" w:customStyle="1" w:styleId="pp-List-1">
    <w:name w:val="pp-List-1"/>
    <w:basedOn w:val="a"/>
    <w:uiPriority w:val="99"/>
    <w:rsid w:val="009E218B"/>
    <w:pPr>
      <w:tabs>
        <w:tab w:val="left" w:pos="851"/>
      </w:tabs>
      <w:suppressAutoHyphens/>
      <w:spacing w:before="40" w:line="360" w:lineRule="auto"/>
      <w:ind w:left="1069" w:hanging="360"/>
      <w:jc w:val="both"/>
    </w:pPr>
    <w:rPr>
      <w:bCs/>
      <w:kern w:val="2"/>
      <w:sz w:val="20"/>
      <w:szCs w:val="20"/>
      <w:lang w:eastAsia="ar-SA"/>
    </w:rPr>
  </w:style>
  <w:style w:type="paragraph" w:customStyle="1" w:styleId="28">
    <w:name w:val="Без интервала2"/>
    <w:rsid w:val="009E218B"/>
    <w:pPr>
      <w:spacing w:after="0" w:line="240" w:lineRule="auto"/>
    </w:pPr>
    <w:rPr>
      <w:rFonts w:ascii="Calibri" w:eastAsia="Times New Roman" w:hAnsi="Calibri" w:cs="Times New Roman"/>
      <w:lang w:eastAsia="ru-RU"/>
    </w:rPr>
  </w:style>
  <w:style w:type="paragraph" w:customStyle="1" w:styleId="FR1">
    <w:name w:val="FR1"/>
    <w:rsid w:val="009E218B"/>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ConsPlusTitle">
    <w:name w:val="ConsPlusTitle"/>
    <w:rsid w:val="0014610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d">
    <w:name w:val="Без интервала Знак"/>
    <w:link w:val="ac"/>
    <w:locked/>
    <w:rsid w:val="0046748B"/>
    <w:rPr>
      <w:rFonts w:ascii="Times New Roman" w:eastAsia="Calibri" w:hAnsi="Times New Roman" w:cs="Times New Roman"/>
      <w:sz w:val="28"/>
      <w:szCs w:val="28"/>
    </w:rPr>
  </w:style>
  <w:style w:type="paragraph" w:customStyle="1" w:styleId="consplusnormal1">
    <w:name w:val="consplusnormal"/>
    <w:basedOn w:val="a"/>
    <w:rsid w:val="0046748B"/>
    <w:pPr>
      <w:spacing w:after="240"/>
    </w:pPr>
  </w:style>
  <w:style w:type="paragraph" w:customStyle="1" w:styleId="Textbody">
    <w:name w:val="Text body"/>
    <w:basedOn w:val="a"/>
    <w:rsid w:val="00FB649D"/>
    <w:pPr>
      <w:suppressAutoHyphens/>
      <w:autoSpaceDN w:val="0"/>
      <w:spacing w:after="140" w:line="276" w:lineRule="auto"/>
      <w:textAlignment w:val="baseline"/>
    </w:pPr>
    <w:rPr>
      <w:rFonts w:ascii="Liberation Serif" w:eastAsia="NSimSun" w:hAnsi="Liberation Serif" w:cs="Arial"/>
      <w:kern w:val="3"/>
      <w:lang w:eastAsia="zh-CN" w:bidi="hi-IN"/>
    </w:rPr>
  </w:style>
  <w:style w:type="paragraph" w:customStyle="1" w:styleId="Standard">
    <w:name w:val="Standard"/>
    <w:rsid w:val="00FB649D"/>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ableContents">
    <w:name w:val="Table Contents"/>
    <w:basedOn w:val="Standard"/>
    <w:rsid w:val="00FB649D"/>
    <w:pPr>
      <w:widowControl w:val="0"/>
      <w:suppressLineNumbers/>
    </w:pPr>
  </w:style>
  <w:style w:type="paragraph" w:customStyle="1" w:styleId="210">
    <w:name w:val="Основной текст 21"/>
    <w:basedOn w:val="a"/>
    <w:rsid w:val="00FB649D"/>
    <w:pPr>
      <w:suppressAutoHyphens/>
      <w:spacing w:after="120" w:line="480" w:lineRule="auto"/>
    </w:pPr>
    <w:rPr>
      <w:rFonts w:ascii="Courier New" w:hAnsi="Courier New"/>
      <w:sz w:val="20"/>
      <w:szCs w:val="20"/>
      <w:lang w:eastAsia="ar-SA"/>
    </w:rPr>
  </w:style>
  <w:style w:type="paragraph" w:styleId="29">
    <w:name w:val="Body Text 2"/>
    <w:basedOn w:val="a"/>
    <w:link w:val="2a"/>
    <w:rsid w:val="00EE066A"/>
    <w:pPr>
      <w:ind w:right="2352"/>
      <w:jc w:val="both"/>
    </w:pPr>
    <w:rPr>
      <w:szCs w:val="20"/>
    </w:rPr>
  </w:style>
  <w:style w:type="character" w:customStyle="1" w:styleId="2a">
    <w:name w:val="Основной текст 2 Знак"/>
    <w:basedOn w:val="a0"/>
    <w:link w:val="29"/>
    <w:rsid w:val="00EE066A"/>
    <w:rPr>
      <w:rFonts w:ascii="Times New Roman" w:eastAsia="Times New Roman" w:hAnsi="Times New Roman" w:cs="Times New Roman"/>
      <w:sz w:val="24"/>
      <w:szCs w:val="20"/>
      <w:lang w:eastAsia="ru-RU"/>
    </w:rPr>
  </w:style>
  <w:style w:type="paragraph" w:customStyle="1" w:styleId="afff4">
    <w:name w:val="Знак"/>
    <w:basedOn w:val="a"/>
    <w:rsid w:val="00EE066A"/>
    <w:pPr>
      <w:spacing w:before="100" w:beforeAutospacing="1" w:after="100" w:afterAutospacing="1"/>
    </w:pPr>
    <w:rPr>
      <w:rFonts w:ascii="Tahoma" w:hAnsi="Tahoma" w:cs="Tahoma"/>
      <w:sz w:val="20"/>
      <w:szCs w:val="20"/>
      <w:lang w:val="en-US" w:eastAsia="en-US"/>
    </w:rPr>
  </w:style>
  <w:style w:type="paragraph" w:customStyle="1" w:styleId="35">
    <w:name w:val="Без интервала3"/>
    <w:rsid w:val="00EE066A"/>
    <w:pPr>
      <w:spacing w:after="0" w:line="240" w:lineRule="auto"/>
    </w:pPr>
    <w:rPr>
      <w:rFonts w:ascii="Calibri" w:eastAsia="Times New Roman" w:hAnsi="Calibri" w:cs="Times New Roman"/>
      <w:lang w:eastAsia="ru-RU"/>
    </w:rPr>
  </w:style>
  <w:style w:type="paragraph" w:customStyle="1" w:styleId="2b">
    <w:name w:val="2Название"/>
    <w:basedOn w:val="a"/>
    <w:link w:val="2c"/>
    <w:qFormat/>
    <w:rsid w:val="003B68FB"/>
    <w:pPr>
      <w:jc w:val="center"/>
    </w:pPr>
    <w:rPr>
      <w:rFonts w:ascii="Arial" w:hAnsi="Arial" w:cs="Arial"/>
      <w:b/>
      <w:sz w:val="28"/>
      <w:szCs w:val="28"/>
      <w:lang w:eastAsia="ar-SA"/>
    </w:rPr>
  </w:style>
  <w:style w:type="character" w:customStyle="1" w:styleId="2c">
    <w:name w:val="2Название Знак"/>
    <w:basedOn w:val="a0"/>
    <w:link w:val="2b"/>
    <w:rsid w:val="003B68FB"/>
    <w:rPr>
      <w:rFonts w:ascii="Arial" w:eastAsia="Times New Roman" w:hAnsi="Arial" w:cs="Arial"/>
      <w:b/>
      <w:sz w:val="28"/>
      <w:szCs w:val="28"/>
      <w:lang w:eastAsia="ar-SA"/>
    </w:rPr>
  </w:style>
  <w:style w:type="paragraph" w:styleId="afff5">
    <w:name w:val="Block Text"/>
    <w:basedOn w:val="a"/>
    <w:rsid w:val="008A0999"/>
    <w:pPr>
      <w:ind w:left="-284" w:right="6235"/>
      <w:jc w:val="both"/>
    </w:pPr>
    <w:rPr>
      <w:color w:val="000000"/>
      <w:szCs w:val="20"/>
    </w:rPr>
  </w:style>
  <w:style w:type="character" w:customStyle="1" w:styleId="FontStyle70">
    <w:name w:val="Font Style70"/>
    <w:rsid w:val="00025429"/>
    <w:rPr>
      <w:rFonts w:ascii="Times New Roman" w:hAnsi="Times New Roman" w:cs="Times New Roman" w:hint="default"/>
      <w:spacing w:val="1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B0958-EECC-40BD-A16E-FD9EA1A77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7461</Words>
  <Characters>42529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17</cp:revision>
  <cp:lastPrinted>2024-08-01T09:52:00Z</cp:lastPrinted>
  <dcterms:created xsi:type="dcterms:W3CDTF">2024-01-30T11:55:00Z</dcterms:created>
  <dcterms:modified xsi:type="dcterms:W3CDTF">2024-08-01T10:49:00Z</dcterms:modified>
</cp:coreProperties>
</file>