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2342"/>
        <w:gridCol w:w="1266"/>
        <w:gridCol w:w="2512"/>
      </w:tblGrid>
      <w:tr w:rsidR="00AE317C" w:rsidRPr="00923E13" w:rsidTr="00D8473E">
        <w:trPr>
          <w:trHeight w:val="1440"/>
          <w:jc w:val="center"/>
        </w:trPr>
        <w:tc>
          <w:tcPr>
            <w:tcW w:w="2352" w:type="dxa"/>
            <w:vAlign w:val="center"/>
          </w:tcPr>
          <w:p w:rsidR="00AE317C" w:rsidRPr="00923E13" w:rsidRDefault="00AE317C" w:rsidP="00D8473E">
            <w:pPr>
              <w:jc w:val="center"/>
            </w:pPr>
          </w:p>
        </w:tc>
        <w:tc>
          <w:tcPr>
            <w:tcW w:w="1248" w:type="dxa"/>
          </w:tcPr>
          <w:p w:rsidR="00AE317C" w:rsidRPr="00923E13" w:rsidRDefault="00AE317C" w:rsidP="00D8473E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AE317C" w:rsidRPr="00426F06" w:rsidRDefault="00426F06" w:rsidP="00D84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марта</w:t>
            </w:r>
            <w:r w:rsidR="003476D5" w:rsidRPr="00426F06">
              <w:rPr>
                <w:rFonts w:ascii="Times New Roman" w:hAnsi="Times New Roman" w:cs="Times New Roman"/>
                <w:sz w:val="24"/>
              </w:rPr>
              <w:t xml:space="preserve"> 2024 </w:t>
            </w:r>
            <w:r w:rsidR="00AE317C" w:rsidRPr="00426F0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  <w:p w:rsidR="00426F06" w:rsidRPr="00426F06" w:rsidRDefault="00426F06" w:rsidP="00D84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F06"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  <w:p w:rsidR="00AE317C" w:rsidRPr="0055627D" w:rsidRDefault="00AE317C" w:rsidP="00426F06">
            <w:pPr>
              <w:jc w:val="center"/>
              <w:rPr>
                <w:b/>
              </w:rPr>
            </w:pPr>
            <w:r w:rsidRPr="00426F0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="00426F0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</w:tbl>
    <w:p w:rsidR="00AE317C" w:rsidRPr="00923E13" w:rsidRDefault="00AE317C" w:rsidP="00AE317C"/>
    <w:p w:rsidR="00AE317C" w:rsidRPr="00AE317C" w:rsidRDefault="006845BF" w:rsidP="00AE317C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AE317C" w:rsidRDefault="00AE317C" w:rsidP="00AE317C">
      <w:pPr>
        <w:jc w:val="center"/>
        <w:rPr>
          <w:b/>
        </w:rPr>
      </w:pPr>
    </w:p>
    <w:p w:rsidR="00AE317C" w:rsidRPr="00923E13" w:rsidRDefault="00AE317C" w:rsidP="00AE317C">
      <w:pPr>
        <w:jc w:val="center"/>
        <w:rPr>
          <w:b/>
        </w:rPr>
      </w:pPr>
    </w:p>
    <w:p w:rsidR="00AE317C" w:rsidRPr="00426F06" w:rsidRDefault="00AE317C" w:rsidP="00AE317C">
      <w:pPr>
        <w:jc w:val="center"/>
        <w:rPr>
          <w:b/>
          <w:sz w:val="24"/>
        </w:rPr>
      </w:pPr>
      <w:r w:rsidRPr="00426F06">
        <w:rPr>
          <w:b/>
          <w:sz w:val="24"/>
        </w:rPr>
        <w:t>МУНИЦИПАЛЬНЫХ ПРАВОВЫХ АКТОВ</w:t>
      </w:r>
    </w:p>
    <w:p w:rsidR="00AE317C" w:rsidRPr="00426F06" w:rsidRDefault="00AE317C" w:rsidP="00AE317C">
      <w:pPr>
        <w:rPr>
          <w:sz w:val="24"/>
        </w:rPr>
      </w:pPr>
    </w:p>
    <w:p w:rsidR="00AE317C" w:rsidRPr="00426F06" w:rsidRDefault="00AE317C" w:rsidP="00AE317C">
      <w:pPr>
        <w:jc w:val="center"/>
        <w:rPr>
          <w:b/>
          <w:sz w:val="24"/>
        </w:rPr>
      </w:pPr>
      <w:r w:rsidRPr="00426F06">
        <w:rPr>
          <w:b/>
          <w:sz w:val="24"/>
        </w:rPr>
        <w:t>НИЖНЕКИСЛЯЙСКОГО ГОРОДСКОГО ПОСЕЛЕНИЯ</w:t>
      </w:r>
    </w:p>
    <w:p w:rsidR="00AE317C" w:rsidRPr="00426F06" w:rsidRDefault="00AE317C" w:rsidP="00AE317C">
      <w:pPr>
        <w:jc w:val="center"/>
        <w:rPr>
          <w:b/>
          <w:sz w:val="24"/>
        </w:rPr>
      </w:pPr>
      <w:r w:rsidRPr="00426F06">
        <w:rPr>
          <w:b/>
          <w:sz w:val="24"/>
        </w:rPr>
        <w:t>БУТУРЛИНОВСКОГО МУНИЦИПАЛЬНОГО РАЙОНА</w:t>
      </w:r>
    </w:p>
    <w:p w:rsidR="00AE317C" w:rsidRPr="00923E13" w:rsidRDefault="00AE317C" w:rsidP="00AE317C">
      <w:pPr>
        <w:jc w:val="center"/>
        <w:rPr>
          <w:b/>
        </w:rPr>
      </w:pPr>
      <w:r w:rsidRPr="00426F06">
        <w:rPr>
          <w:b/>
          <w:sz w:val="24"/>
        </w:rPr>
        <w:t>ВОРОНЕЖСКОЙ ОБЛАСТИ</w:t>
      </w:r>
    </w:p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AE317C" w:rsidRPr="00AE317C" w:rsidRDefault="00AE317C" w:rsidP="00AE317C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/>
    <w:tbl>
      <w:tblPr>
        <w:tblW w:w="11165" w:type="dxa"/>
        <w:tblLook w:val="01E0"/>
      </w:tblPr>
      <w:tblGrid>
        <w:gridCol w:w="10720"/>
        <w:gridCol w:w="222"/>
        <w:gridCol w:w="110"/>
        <w:gridCol w:w="113"/>
      </w:tblGrid>
      <w:tr w:rsidR="00AE317C" w:rsidRPr="00923E13" w:rsidTr="00E43611">
        <w:trPr>
          <w:gridAfter w:val="1"/>
          <w:wAfter w:w="113" w:type="dxa"/>
        </w:trPr>
        <w:tc>
          <w:tcPr>
            <w:tcW w:w="11052" w:type="dxa"/>
            <w:gridSpan w:val="3"/>
          </w:tcPr>
          <w:p w:rsidR="00AE317C" w:rsidRPr="00923E13" w:rsidRDefault="00AE317C" w:rsidP="00CD241D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AE317C" w:rsidRPr="00923E13" w:rsidRDefault="00AE317C" w:rsidP="00CD241D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AE317C" w:rsidRDefault="00CD241D" w:rsidP="00CD241D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AE317C" w:rsidRPr="00923E13">
              <w:rPr>
                <w:b/>
              </w:rPr>
              <w:t xml:space="preserve"> год</w:t>
            </w:r>
          </w:p>
          <w:p w:rsidR="00AE317C" w:rsidRDefault="00AE317C" w:rsidP="00D8473E">
            <w:pPr>
              <w:spacing w:after="160"/>
              <w:jc w:val="center"/>
            </w:pPr>
          </w:p>
          <w:p w:rsidR="00CD241D" w:rsidRDefault="00CD241D" w:rsidP="00D8473E">
            <w:pPr>
              <w:spacing w:after="160"/>
              <w:jc w:val="center"/>
            </w:pPr>
          </w:p>
          <w:p w:rsidR="003476D5" w:rsidRPr="009157CD" w:rsidRDefault="003476D5" w:rsidP="00D8473E">
            <w:pPr>
              <w:spacing w:after="160"/>
              <w:jc w:val="center"/>
            </w:pPr>
          </w:p>
        </w:tc>
      </w:tr>
      <w:tr w:rsidR="00AE317C" w:rsidRPr="00BE57FD" w:rsidTr="00E43611">
        <w:tblPrEx>
          <w:jc w:val="center"/>
        </w:tblPrEx>
        <w:trPr>
          <w:trHeight w:val="486"/>
          <w:jc w:val="center"/>
        </w:trPr>
        <w:tc>
          <w:tcPr>
            <w:tcW w:w="10720" w:type="dxa"/>
          </w:tcPr>
          <w:p w:rsidR="00E43611" w:rsidRPr="00BE57FD" w:rsidRDefault="00E43611" w:rsidP="00E4361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СОДЕРЖАНИЕ</w:t>
            </w:r>
          </w:p>
          <w:p w:rsidR="00E43611" w:rsidRPr="00BE57FD" w:rsidRDefault="00E43611" w:rsidP="00E4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10139" w:type="dxa"/>
              <w:jc w:val="center"/>
              <w:tblInd w:w="365" w:type="dxa"/>
              <w:tblLook w:val="01E0"/>
            </w:tblPr>
            <w:tblGrid>
              <w:gridCol w:w="540"/>
              <w:gridCol w:w="830"/>
              <w:gridCol w:w="7430"/>
              <w:gridCol w:w="1339"/>
            </w:tblGrid>
            <w:tr w:rsidR="00E43611" w:rsidRPr="00BE57FD" w:rsidTr="00D8473E">
              <w:trPr>
                <w:trHeight w:val="732"/>
                <w:jc w:val="center"/>
              </w:trPr>
              <w:tc>
                <w:tcPr>
                  <w:tcW w:w="507" w:type="dxa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8292" w:type="dxa"/>
                  <w:gridSpan w:val="2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340" w:type="dxa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страница</w:t>
                  </w:r>
                </w:p>
              </w:tc>
            </w:tr>
            <w:tr w:rsidR="00E43611" w:rsidRPr="00BE57FD" w:rsidTr="00D8473E">
              <w:trPr>
                <w:trHeight w:val="311"/>
                <w:jc w:val="center"/>
              </w:trPr>
              <w:tc>
                <w:tcPr>
                  <w:tcW w:w="507" w:type="dxa"/>
                </w:tcPr>
                <w:p w:rsidR="00E43611" w:rsidRPr="00BA4E6A" w:rsidRDefault="00E43611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292" w:type="dxa"/>
                  <w:gridSpan w:val="2"/>
                </w:tcPr>
                <w:p w:rsidR="007B5124" w:rsidRPr="007B5124" w:rsidRDefault="007B5124" w:rsidP="007B51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   объявлении    конкурса    на   замещение   вакантной   должности муниципальной   службы  администрации Нижнекисляйского городского  поселения </w:t>
                  </w:r>
                </w:p>
                <w:p w:rsidR="00BA4E6A" w:rsidRPr="00BA4E6A" w:rsidRDefault="00BA4E6A" w:rsidP="00BA4E6A">
                  <w:pPr>
                    <w:pStyle w:val="22"/>
                    <w:shd w:val="clear" w:color="auto" w:fill="auto"/>
                    <w:spacing w:after="0"/>
                    <w:ind w:left="20" w:right="44" w:hanging="20"/>
                    <w:jc w:val="left"/>
                    <w:rPr>
                      <w:rStyle w:val="20p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43611" w:rsidRPr="00BA4E6A" w:rsidRDefault="00E43611" w:rsidP="00BA4E6A">
                  <w:pPr>
                    <w:shd w:val="clear" w:color="auto" w:fill="FFFFFF"/>
                    <w:spacing w:line="266" w:lineRule="atLeast"/>
                    <w:ind w:right="-1"/>
                    <w:jc w:val="both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E43611" w:rsidRPr="00BA4E6A" w:rsidRDefault="00FB05A6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3-12</w:t>
                  </w:r>
                </w:p>
                <w:p w:rsidR="00E43611" w:rsidRPr="00BA4E6A" w:rsidRDefault="00E43611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41D" w:rsidRPr="00BE57FD" w:rsidTr="00D8473E">
              <w:trPr>
                <w:gridAfter w:val="2"/>
                <w:wAfter w:w="8799" w:type="dxa"/>
                <w:trHeight w:val="311"/>
                <w:jc w:val="center"/>
              </w:trPr>
              <w:tc>
                <w:tcPr>
                  <w:tcW w:w="1340" w:type="dxa"/>
                  <w:gridSpan w:val="2"/>
                </w:tcPr>
                <w:p w:rsidR="00CD241D" w:rsidRPr="00BE57FD" w:rsidRDefault="00CD241D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E317C" w:rsidRPr="00BE57FD" w:rsidRDefault="00AE317C" w:rsidP="00E43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AE317C" w:rsidRPr="00BE57FD" w:rsidRDefault="00AE317C" w:rsidP="00D8473E">
            <w:pPr>
              <w:pStyle w:val="FR1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AE317C" w:rsidRPr="00BE57FD" w:rsidRDefault="00AE317C" w:rsidP="00D8473E">
            <w:pPr>
              <w:spacing w:after="160" w:line="240" w:lineRule="exact"/>
              <w:rPr>
                <w:sz w:val="18"/>
                <w:szCs w:val="18"/>
              </w:rPr>
            </w:pPr>
          </w:p>
        </w:tc>
      </w:tr>
    </w:tbl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Courier New" w:eastAsia="Times New Roman" w:hAnsi="Courier New" w:cs="Times New Roman"/>
          <w:sz w:val="24"/>
          <w:szCs w:val="24"/>
        </w:rPr>
      </w:pPr>
      <w:r w:rsidRPr="00426F06">
        <w:rPr>
          <w:rFonts w:ascii="Courier New" w:eastAsia="Times New Roman" w:hAnsi="Courier New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638157"/>
            <wp:effectExtent l="19050" t="0" r="0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48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40"/>
        </w:rPr>
      </w:pPr>
      <w:r w:rsidRPr="00426F06">
        <w:rPr>
          <w:rFonts w:ascii="Times New Roman" w:eastAsia="Times New Roman" w:hAnsi="Times New Roman" w:cs="Times New Roman"/>
          <w:b/>
          <w:i/>
          <w:sz w:val="36"/>
          <w:szCs w:val="40"/>
        </w:rPr>
        <w:t xml:space="preserve">Администрация 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40"/>
        </w:rPr>
      </w:pPr>
      <w:r w:rsidRPr="00426F06">
        <w:rPr>
          <w:rFonts w:ascii="Times New Roman" w:eastAsia="Times New Roman" w:hAnsi="Times New Roman" w:cs="Times New Roman"/>
          <w:b/>
          <w:i/>
          <w:sz w:val="36"/>
          <w:szCs w:val="40"/>
        </w:rPr>
        <w:t>Нижнекисляйского городского поселения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40"/>
        </w:rPr>
      </w:pPr>
      <w:r w:rsidRPr="00426F06">
        <w:rPr>
          <w:rFonts w:ascii="Times New Roman" w:eastAsia="Times New Roman" w:hAnsi="Times New Roman" w:cs="Times New Roman"/>
          <w:b/>
          <w:i/>
          <w:sz w:val="36"/>
          <w:szCs w:val="40"/>
        </w:rPr>
        <w:t>Бутурлиновского муниципального района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40"/>
        </w:rPr>
      </w:pPr>
      <w:r w:rsidRPr="00426F06">
        <w:rPr>
          <w:rFonts w:ascii="Times New Roman" w:eastAsia="Times New Roman" w:hAnsi="Times New Roman" w:cs="Times New Roman"/>
          <w:b/>
          <w:i/>
          <w:sz w:val="36"/>
          <w:szCs w:val="40"/>
        </w:rPr>
        <w:t>Воронежской области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40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426F06">
        <w:rPr>
          <w:rFonts w:ascii="Times New Roman" w:eastAsia="Times New Roman" w:hAnsi="Times New Roman" w:cs="Times New Roman"/>
          <w:b/>
          <w:sz w:val="44"/>
          <w:szCs w:val="40"/>
        </w:rPr>
        <w:t>РАСПОРЯЖЕНИЕ</w:t>
      </w:r>
    </w:p>
    <w:p w:rsidR="00426F06" w:rsidRPr="00426F06" w:rsidRDefault="00426F06" w:rsidP="00426F06">
      <w:pPr>
        <w:tabs>
          <w:tab w:val="left" w:pos="1339"/>
        </w:tabs>
        <w:spacing w:after="0" w:line="240" w:lineRule="auto"/>
        <w:rPr>
          <w:rFonts w:ascii="Courier New" w:eastAsia="Times New Roman" w:hAnsi="Courier New" w:cs="Times New Roman"/>
          <w:szCs w:val="32"/>
        </w:rPr>
      </w:pPr>
      <w:r w:rsidRPr="00426F06">
        <w:rPr>
          <w:rFonts w:ascii="Courier New" w:eastAsia="Times New Roman" w:hAnsi="Courier New" w:cs="Times New Roman"/>
          <w:sz w:val="32"/>
          <w:szCs w:val="32"/>
        </w:rPr>
        <w:tab/>
      </w:r>
    </w:p>
    <w:p w:rsidR="00426F06" w:rsidRPr="00426F06" w:rsidRDefault="00426F06" w:rsidP="00426F06">
      <w:pPr>
        <w:tabs>
          <w:tab w:val="left" w:pos="18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от 14 марта 2024 года</w:t>
      </w:r>
      <w:r w:rsidRPr="00426F0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426F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№ - 27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40"/>
        </w:rPr>
      </w:pPr>
      <w:r w:rsidRPr="00426F06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р.п. Нижний Кисляй</w:t>
      </w: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</w:p>
    <w:p w:rsidR="00426F06" w:rsidRPr="00426F06" w:rsidRDefault="00426F06" w:rsidP="00426F06">
      <w:pPr>
        <w:tabs>
          <w:tab w:val="left" w:pos="233"/>
          <w:tab w:val="left" w:pos="446"/>
          <w:tab w:val="left" w:pos="1339"/>
          <w:tab w:val="center" w:pos="4960"/>
        </w:tabs>
        <w:spacing w:after="0" w:line="240" w:lineRule="auto"/>
        <w:rPr>
          <w:rFonts w:ascii="Courier New" w:eastAsia="Times New Roman" w:hAnsi="Courier New" w:cs="Times New Roman"/>
          <w:sz w:val="20"/>
          <w:szCs w:val="32"/>
        </w:rPr>
      </w:pPr>
      <w:r w:rsidRPr="00426F0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      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объявлении    конкурса    на 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замещение   вакантной   должности 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 службы  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Нижнекисляйского 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 поселения </w:t>
      </w:r>
    </w:p>
    <w:p w:rsidR="00426F06" w:rsidRPr="00426F06" w:rsidRDefault="00426F06" w:rsidP="00426F06">
      <w:pPr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 со ст. 17 Федерального закона от 02.03.2007 г. № 25-ФЗ «О муниципальной службе в Российской Федерации», ст. 9 Закона Воронежской области от 28.12.2007 г. № 175-ОЗ «О муниципальной службе», Уставом Нижнекисляйского городского поселения Бутурлиновского муниципального района Воронежской области, на  основании решения  Совета народных депутатов Нижнекисляйского городского поселения Бутурлиновского муниципального района Воронежской области от 30.05.2013 г. № 139 «Об утверждении Положения о порядке проведения конкурса на замещение должности муниципальной службы в органах местного самоуправления Нижнекисляйского городского поселения Бутурлиновского муниципального района»:</w:t>
      </w:r>
    </w:p>
    <w:p w:rsidR="00426F06" w:rsidRPr="00426F06" w:rsidRDefault="00426F06" w:rsidP="00426F06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ind w:left="709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Объявить конкурс  на замещение вакантной должности  муниципальной службы специалиста 1 категории администрации Нижнекисляйского городского поселения Бутурлиновского муниципального района Воронежской области.</w:t>
      </w: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ind w:left="709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конкурса на замещение вакантной должности муниципальной службы специалиста 1 категории администрации Нижнекисляйского городского поселения Бутурлиновского муниципального района Воронежской области 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на  08 апреля 2024 года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ind w:left="709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Указанный конкурс провести 08 апреля 2024 г.  с 10 часов  00 минут  до  12  часов 00 минут в здании администрации Нижнекисляйского городского поселения Бутурлиновского муниципального района Воронежской области по адресу: Воронежская область, Бутурлиновский район, рабочий поселок Нижний Кисляй, улица Октябрьская, дом 4. </w:t>
      </w: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Установить, что документы, необходимые для участия в конкурсе, принимаются  конкурсной  комиссией  с  15 марта  2024 г. по  24 марта 2024 г. включительно по адресу: Воронежская область, Бутурлиновский район, рабочий поселок Нижний Кисляй, улица Октябрьская, дом 4 (с 09 часов 00 минут до 15 часов 00 минут, перерыв с 12 часов 00 минут до 13 часов 00 минут, кроме праздничных, выходных дней – суббота, воскресенье).</w:t>
      </w: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Создать  конкурсную комиссию по проведению конкурса на замещение вакантной  должности муниципальной службы администрации Нижнекисляйского городского поселения и утвердить её состав согласно Приложению №1 к настоящему распоряжению.</w:t>
      </w: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распоряжение в </w:t>
      </w:r>
      <w:r w:rsidRPr="00426F06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 Бутурлиновского муниципального района Воронежской области» и разместить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426F06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r w:rsidRPr="00426F0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r w:rsidRPr="00426F06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426F0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426F06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r w:rsidRPr="00426F0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r w:rsidRPr="00426F06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426F0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r w:rsidRPr="00426F06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426F0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426F06" w:rsidRPr="00426F06" w:rsidRDefault="00426F06" w:rsidP="00426F0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Cs/>
          <w:sz w:val="28"/>
          <w:szCs w:val="28"/>
        </w:rPr>
        <w:t>Настоящее распоряжение вступает в силу с момента его официального опубликования.</w:t>
      </w:r>
    </w:p>
    <w:p w:rsidR="00426F06" w:rsidRPr="00426F06" w:rsidRDefault="00426F06" w:rsidP="00426F06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 настоящего распоряжения оставляю за собой.</w:t>
      </w:r>
    </w:p>
    <w:p w:rsidR="00426F06" w:rsidRPr="00426F06" w:rsidRDefault="00426F06" w:rsidP="00426F06">
      <w:pPr>
        <w:spacing w:after="0" w:line="240" w:lineRule="auto"/>
        <w:ind w:left="973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Глава Нижнекисляйского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        А.М. Олейников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bCs/>
          <w:i/>
          <w:sz w:val="28"/>
        </w:rPr>
        <w:lastRenderedPageBreak/>
        <w:t>Приложение № 1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к распоряжению администрации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Нижнекисляйского городского поселения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 xml:space="preserve">Бутурлиновского муниципального района 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Воронежской области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от 14.03.2024 г. № 27</w:t>
      </w:r>
    </w:p>
    <w:p w:rsidR="00426F06" w:rsidRPr="00426F06" w:rsidRDefault="00426F06" w:rsidP="00426F06">
      <w:pPr>
        <w:tabs>
          <w:tab w:val="left" w:pos="68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  КОНКУРСНОЙ  КОМИССИИ  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проведению конкурса на замещение вакантной должности муниципальной   службы  администрации </w:t>
      </w:r>
      <w:r w:rsidRPr="00426F06">
        <w:rPr>
          <w:rFonts w:ascii="Times New Roman" w:eastAsia="Times New Roman" w:hAnsi="Times New Roman" w:cs="Times New Roman"/>
          <w:b/>
          <w:bCs/>
          <w:sz w:val="28"/>
        </w:rPr>
        <w:t xml:space="preserve">Нижнекисляйского городского поселения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426F06" w:rsidRPr="00426F06" w:rsidRDefault="00426F06" w:rsidP="0042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Олейников А.М.  - глава Нижнекисляйского городского поселения,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председатель   комиссии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Рагозина В.П. – заместитель главы администрации Нижнекисляйского городского поселения,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Трохина Е.П. – старший инспектор по вопросам землепользования  администрации Нижнекисляйского городского поселения,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(обязанность секретаря возложена председателем комиссии);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Топчиева Е.А. –  ведущий специалист администрации Нижнекисляйского городского поселения,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член комиссии;</w:t>
      </w:r>
    </w:p>
    <w:p w:rsidR="00426F06" w:rsidRPr="00426F06" w:rsidRDefault="00426F06" w:rsidP="00426F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Горячкин О.В. – депутат Совета народных депутатов  Нижнекисляйского городского поселения,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 комиссии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426F06" w:rsidRPr="00426F06" w:rsidRDefault="00426F06" w:rsidP="00426F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Герусова И.Г.  - ведущий специалист отдела организационной и кадровой работы  администрации Бутурлиновского муниципального района,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 комиссии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bCs/>
          <w:i/>
          <w:sz w:val="28"/>
        </w:rPr>
        <w:lastRenderedPageBreak/>
        <w:t>Приложение № 2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к распоряжению администрации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Нижнекисляйского городского поселения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 xml:space="preserve">Бутурлиновского муниципального района 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Воронежской области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от 14.03.2024 г. № 27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6533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color w:val="3B6533"/>
          <w:sz w:val="28"/>
          <w:szCs w:val="28"/>
        </w:rPr>
        <w:t> </w:t>
      </w:r>
    </w:p>
    <w:p w:rsidR="00426F06" w:rsidRPr="00426F06" w:rsidRDefault="00426F06" w:rsidP="0042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НА ЗАМЕЩЕНИЕ ВАКАНТНОЙ ДОЛЖНОСТИ МУНИЦИПАЛЬНОЙ СЛУЖБЫ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F06" w:rsidRPr="00426F06" w:rsidRDefault="00426F06" w:rsidP="00426F0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Администрация Нижнекисляйского городского поселения Бутурлиновского му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ниципального района Воронежской области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объявляет конкурс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 вакантной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младшей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специалиста 1 категории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Нижнекисляйского городского поселения Бутурлиновского му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ниципального района Воронежской области. Указанный конкурс будет проводиться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>08 апреля 2024 г. с 10 часов  00 минут  до 12  часов 00 минут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в здании администрации Нижнекисляйского городского поселения Бутурлиновского муниципального района Воронежской области по адресу: Воронежская область, Бутурлиновский район, рабочий поселок Нижний Кисляй, улица Октябрьская, дом 4.</w:t>
      </w:r>
    </w:p>
    <w:p w:rsidR="00426F06" w:rsidRPr="00426F06" w:rsidRDefault="00426F06" w:rsidP="00426F0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К претенденту на замещение указанной должности предъявляются следующие требования:</w:t>
      </w:r>
    </w:p>
    <w:p w:rsidR="00426F06" w:rsidRPr="00426F06" w:rsidRDefault="00426F06" w:rsidP="00426F06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- наличие высшего профессионального образования;</w:t>
      </w:r>
    </w:p>
    <w:p w:rsidR="00426F06" w:rsidRPr="00426F06" w:rsidRDefault="00426F06" w:rsidP="00426F06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- знание Конституции Российской Федерации, федерального и областного законодательства по вопросам местного самоуправления и муниципальной службы, трудового </w:t>
      </w:r>
      <w:r w:rsidRPr="00426F06">
        <w:rPr>
          <w:rFonts w:ascii="Times New Roman" w:eastAsia="Times New Roman" w:hAnsi="Times New Roman" w:cs="Times New Roman"/>
          <w:color w:val="000000"/>
          <w:sz w:val="28"/>
          <w:szCs w:val="18"/>
          <w:shd w:val="clear" w:color="auto" w:fill="FFFFFF"/>
        </w:rPr>
        <w:t>законодательства, законодательства в области охраны труда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F06" w:rsidRPr="00426F06" w:rsidRDefault="00426F06" w:rsidP="00426F06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- наличие навыков: аналитической работы, нормотворческой деятельности, систематизации и подготовки информационных материалов, консультирования, подготовки ответов на обращения и жалобы граждан, ведение служебного документооборота, исполнения служебных документов, владения оргтехникой и средствами коммуникации (телефон, факс, электронная почта), выполнения организационно-технических работ, связанных с 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</w:t>
      </w:r>
    </w:p>
    <w:p w:rsidR="00426F06" w:rsidRPr="00426F06" w:rsidRDefault="00426F06" w:rsidP="00426F0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Прием документов осуществляется по адресу: Воронежская область, Бутурлиновский район, рабочий поселок Нижний Кисляй, улица Октябрьская, д. 4. Контактное лицо: Трохина  Елена Павловна, Телефон: +7 (47361) 41-4-33, 41-1-33.</w:t>
      </w:r>
    </w:p>
    <w:p w:rsidR="00426F06" w:rsidRPr="00426F06" w:rsidRDefault="00426F06" w:rsidP="00426F0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 для участия в конкурсе принимаются  с 15 марта  2024 г. по  24 марта 2024 г. включительно по адресу: Воронежская область, Бутурлиновский район, рабочий поселок Нижний Кисляй, улица Октябрьская, дом 4 (с 09 часов 00 минут до 15 часов 00 минут, перерыв с 12 часов 00 минут до 13 часов 00 минут, кроме праздничных, выходных дней – суббота, воскресенье).</w:t>
      </w:r>
    </w:p>
    <w:p w:rsidR="00426F06" w:rsidRPr="00426F06" w:rsidRDefault="00426F06" w:rsidP="00426F0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Для участия в конкурсе гражданин (муниципальный служащий) должен предоставить следующие документы: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а) личное заявление;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б) собственноручно заполненную и подписанную анкету с фотографией по форме, установленной Правительством Российской Федерации;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в) копию паспорта или заменяющего его документа (оригинал предъявляется лично при подаче документов);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- копии документов об образовании, дополнительном образовании (переподготовке, повышении квалификации), присвоении ученой степени (ученого звания) (оригиналы предъявляются лично при подаче документов);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- трудовую книжку (копию трудовой книжки, заверенную кадровой службой по предыдущему месту работу, или иных документов, подтверждающих трудовую (служебную) деятельность, за исключением случаев, когда трудовой договор (контракт) заключается впервые);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д)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ж) документы воинского учета (для военнообязанных и лиц, подлежащих призыву на военную службу);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з) заключение медицинского учреждения об отсутствии заболевания, препятствующего поступлению на муниципальную службу;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26F06" w:rsidRPr="00426F06" w:rsidRDefault="00426F06" w:rsidP="00426F0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к) справка о наличии (отсутствии) судимости и (или) факта уголовного преследования либо о прекращении уголовного преследования (ст. 13 Федерального закона от 02.03.2007 г. № 25-ФЗ «О муниципальной службе в Российской Федерации»);</w:t>
      </w:r>
    </w:p>
    <w:p w:rsidR="00426F06" w:rsidRPr="00426F06" w:rsidRDefault="00426F06" w:rsidP="00426F06">
      <w:pPr>
        <w:widowControl w:val="0"/>
        <w:autoSpaceDE w:val="0"/>
        <w:autoSpaceDN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л) 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данные, позволяющие его идентифицировать</w:t>
      </w:r>
      <w:r w:rsidRPr="00426F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>за три календарных года, предшествующих году поступления на муниципальную службу.</w:t>
      </w:r>
    </w:p>
    <w:p w:rsidR="00426F06" w:rsidRPr="00426F06" w:rsidRDefault="00426F06" w:rsidP="00426F0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 документов, представление их  в неполном объеме или с нарушением правил оформления без уважительной причины могут служить основанием для отказа претенденту в их приеме и участии в конкурсе.</w:t>
      </w: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0938" w:rsidRDefault="00450938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bCs/>
          <w:i/>
          <w:sz w:val="28"/>
        </w:rPr>
        <w:lastRenderedPageBreak/>
        <w:t>Приложение № 3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к распоряжению администрации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Нижнекисляйского городского поселения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 xml:space="preserve">Бутурлиновского муниципального района 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Воронежской области</w:t>
      </w:r>
    </w:p>
    <w:p w:rsidR="00426F06" w:rsidRPr="00426F06" w:rsidRDefault="00426F06" w:rsidP="00426F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i/>
          <w:sz w:val="28"/>
          <w:szCs w:val="28"/>
        </w:rPr>
        <w:t>от 14.03.2024 г. № 27</w:t>
      </w:r>
    </w:p>
    <w:p w:rsidR="00426F06" w:rsidRPr="00426F06" w:rsidRDefault="00426F06" w:rsidP="0042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6F06">
        <w:rPr>
          <w:rFonts w:ascii="Times New Roman" w:eastAsia="Times New Roman" w:hAnsi="Times New Roman" w:cs="Times New Roman"/>
          <w:color w:val="3B6533"/>
          <w:sz w:val="28"/>
          <w:szCs w:val="28"/>
        </w:rPr>
        <w:t> 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ТРУДОВОЙ  ДОГОВОР № ___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b/>
          <w:i/>
          <w:sz w:val="28"/>
          <w:szCs w:val="28"/>
        </w:rPr>
        <w:t>на замещение муниципальной должности муниципальной службы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6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р.п. Нижний Кисляй    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26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   »                   20       г.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6F0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Место составления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>Администрация Нижнекисляйского городского поселения Бутурлиновского муниципального района Воронежской области (администрация поселения)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>, в лице главы Нижнекисляйского городского поселения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Олейникова Александра Михайловича,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действующего на основании Устава Нижнекисляйского городского поселения, именуемая в дальнейшем «Работодатель»,  и гражданин (ка)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                                                       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>, именуемый (ая) в дальнейшем «Работник», заключили настоящий Договор о нижеследующем: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1. Общие положения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1.1. Работник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                                                                                   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принимается на работу в  администрацию Нижнекисляйского городского поселения, расположенную по адресу: улица Октябрьская, 4 в рабочем поселке Нижний Кисляй, Бутурлиновского района Воронежской области на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младшую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должность муниципальной службы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специалиста первой категории.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1.2. Договор является: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-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договором по основной работе;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  <w:t>- договором по совместительству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1.3. Вид договора: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</w:r>
      <w:r w:rsidRPr="00426F06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-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на неопределенный срок (бессрочный)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  <w:t>- на определенный срок (не более 5 лет) _________________________________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1.4.Срок действия договора: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  <w:t>- начало работы     __________________________________________________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  <w:t>- окончание работы _________________________________________________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1.5. Срок испытания: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ab/>
        <w:t>а) без испытания_____________________________________________________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lastRenderedPageBreak/>
        <w:t>б) с испытанием ____________________________________________________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1.6. На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___________________________________________________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с даты приема распространяются действия Федерального и областного законодательства, нормативно-правовых актов органов местного самоуправления, регулирующих вопросы трудовых отношений и муниципальной службы.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2. Обязанности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2.1.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>Работодатель обязуется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организовать труд работника, создать условия для безопасного и эффективного труда, оборудовать рабочее место в соответствии с правилами охраны труда и техники безопасности, своевременно выплачивать обусловленную договором заработную плату.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2.2.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ab/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>Работодатель гарантирует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согласно существующему законодательству предоставлять работнику установленные социальные гарантии, льготы и страхование.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2.3. 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>Работник обязуется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выполнять должностные обязанности;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соблюдать дисциплину труда и правила внутреннего трудового распорядка;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бережно относиться к имуществу Работодателя;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 соблюдать нормы и правила по охране труда и технике безопасности;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сохранять информацию, составляющую государственную, служебную и коммерческую тайну;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соблюдать ограничения, связанные с муниципальной службой в соответствии с Федеральным и областным законодательством;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соблюдать Положения кодекса этики и служебного поведения муниципальных служащих.</w:t>
      </w:r>
    </w:p>
    <w:p w:rsidR="00426F06" w:rsidRPr="00426F06" w:rsidRDefault="00426F06" w:rsidP="00426F0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3. Права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3.1. Работодатель и работник имеют право</w:t>
      </w: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>каждый со своей стороны на права, отраженные в Законах РФ, Трудовом кодексе, нормативно-правовых актах органов государственной власти и местного самоуправления, Положении (уставе) работодателя и должностных инструкциях работника.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4. Режим работы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4.1. Пятидневная рабочая неделя продолжительностью 40 часов.</w:t>
      </w:r>
    </w:p>
    <w:p w:rsidR="00426F06" w:rsidRPr="00426F06" w:rsidRDefault="00426F06" w:rsidP="00426F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Выходные дни  - суббота, воскресенье.</w:t>
      </w:r>
    </w:p>
    <w:p w:rsidR="00426F06" w:rsidRPr="00426F06" w:rsidRDefault="00426F06" w:rsidP="00426F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Перерыв – с 12 до 13 часов</w:t>
      </w:r>
    </w:p>
    <w:p w:rsidR="00426F06" w:rsidRPr="00426F06" w:rsidRDefault="00426F06" w:rsidP="00426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Привлечение к работе в выходные и праздничные дни и сверхурочная работа в пределах требований ТК.</w:t>
      </w:r>
    </w:p>
    <w:p w:rsidR="00426F06" w:rsidRPr="00426F06" w:rsidRDefault="00426F06" w:rsidP="00426F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Дополнительные условия работы _____________________________________</w:t>
      </w:r>
    </w:p>
    <w:p w:rsidR="00426F06" w:rsidRPr="00426F06" w:rsidRDefault="00426F06" w:rsidP="00426F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____________________________________________________________________4.2. Сменный режим работы общей продолжительностью _____________________</w:t>
      </w:r>
    </w:p>
    <w:p w:rsidR="00426F06" w:rsidRPr="00426F06" w:rsidRDefault="00426F06" w:rsidP="00426F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lastRenderedPageBreak/>
        <w:t>5. Оплата труда</w:t>
      </w:r>
    </w:p>
    <w:p w:rsidR="00426F06" w:rsidRPr="00426F06" w:rsidRDefault="00426F06" w:rsidP="00426F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b/>
          <w:i/>
          <w:sz w:val="27"/>
          <w:szCs w:val="27"/>
        </w:rPr>
        <w:t>Работнику устанавливается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5.1. Должностной оклад (тарифная ставка) ____________________ рублей в месяц 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5.2. Надбавки: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 за особые условия службы -  __________________ рублей ___________% к окладу;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за выслугу лет – ___________________________ рублей ___________% к окладу;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  __________________________________________рублей ___________% к окладу  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5.3. Премиальные – согласно существующему Положению. 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5.4. Материальная помощь – один раз в год, согласно существующего Положения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 xml:space="preserve">5.5. Надбавка за классный чин _______________________ руб. при сдаче квалификационного экзамена или прохождении аттестации. 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5.6. Другие выплаты_____________________________________________________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6. Отпуск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</w:rPr>
        <w:t>Работнику устанавливается ежегодный оплачиваемый отпуск продолжительностью: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6.1. Основной ___________________________________ календарных дней;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6.2. Дополнительные: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за выслугу лет (согласно существующему Положению, но не более ____ календарных дней;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за особые условия службы _________________ календарных дней.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</w:rPr>
        <w:t>7. Иные условия трудового договора</w:t>
      </w:r>
      <w:r w:rsidRPr="00426F0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7.1. Другие трудовые отношения, не отраженные в настоящем договоре регулируются Трудовым кодексов РФ, другими законодательными и нормативными актами.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7.2. Изменения и дополнения в настоящий Договор могут вноситься по соглашению Сторон в случаях: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изменения действующего законодательства;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изменения Устава организации;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- инициативы любой из сторон настоящего трудового договора.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Изменения и дополнения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7.3. Настоящий трудовой договор может быть прекращен по основаниям, предусмотренным законодательством о труде.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t>7.4. Споры и разногласия по настоящему трудовому договору разрешаются по соглашению сторон, а в случае не достижения соглашения - в порядке установленном действующим законодательством о труде.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sz w:val="27"/>
          <w:szCs w:val="27"/>
        </w:rPr>
        <w:lastRenderedPageBreak/>
        <w:t>7.5. Настоящий трудовой договор составлен в двух экземплярах. Один экземпляр хранится у Работодателя, а второй передается Работнику. Оба экземпляра имеют одинаковую юридическую силу.</w:t>
      </w:r>
    </w:p>
    <w:p w:rsidR="00426F06" w:rsidRPr="00426F06" w:rsidRDefault="00426F06" w:rsidP="0042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6F06">
        <w:rPr>
          <w:rFonts w:ascii="Times New Roman" w:eastAsia="Times New Roman" w:hAnsi="Times New Roman" w:cs="Times New Roman"/>
          <w:b/>
          <w:sz w:val="27"/>
          <w:szCs w:val="27"/>
        </w:rPr>
        <w:t>8. Адреса и реквизиты сторон</w:t>
      </w:r>
    </w:p>
    <w:tbl>
      <w:tblPr>
        <w:tblW w:w="0" w:type="auto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4890"/>
      </w:tblGrid>
      <w:tr w:rsidR="00426F06" w:rsidRPr="00426F06" w:rsidTr="00DA16CC">
        <w:trPr>
          <w:trHeight w:val="6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06" w:rsidRPr="00426F06" w:rsidRDefault="00426F06" w:rsidP="0042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0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Работодатель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06" w:rsidRPr="00426F06" w:rsidRDefault="00426F06" w:rsidP="0042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0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426F06" w:rsidRPr="00426F06" w:rsidTr="00DA16CC">
        <w:trPr>
          <w:trHeight w:val="1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Нижнекисляйского 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426F06" w:rsidRPr="00426F06" w:rsidRDefault="00426F06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397535, Воронежская область, Бутурлиновский район, рабочий поселок Нижний Кисляй, улица Октябрьская, 4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р/с 40204810400000000943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л/с 03914050181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отделении по Бутурлиновскому району 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Воронежской области в ГРКЦ ГУ Банка России по Воронежской области город Воронеж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БИК          042007001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ИНН          3605002337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КПП          360501001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     20208560000</w:t>
            </w:r>
          </w:p>
          <w:p w:rsidR="00426F06" w:rsidRPr="00426F06" w:rsidRDefault="00426F06" w:rsidP="0042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       04133330</w:t>
            </w:r>
          </w:p>
          <w:p w:rsidR="00426F06" w:rsidRPr="00426F06" w:rsidRDefault="00426F06" w:rsidP="0042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        1023600645023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ФИО ________________________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____________________                           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          </w:t>
            </w: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___________________________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:  _________________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6F06" w:rsidRPr="00426F06" w:rsidRDefault="00426F06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</w:t>
            </w:r>
          </w:p>
          <w:p w:rsidR="00426F06" w:rsidRPr="00426F06" w:rsidRDefault="00426F06" w:rsidP="0042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СНИЛС_________________________</w:t>
            </w:r>
          </w:p>
        </w:tc>
      </w:tr>
    </w:tbl>
    <w:p w:rsidR="00426F06" w:rsidRPr="00426F06" w:rsidRDefault="00426F06" w:rsidP="00426F06">
      <w:pPr>
        <w:tabs>
          <w:tab w:val="left" w:pos="3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ab/>
      </w:r>
      <w:r w:rsidRPr="00426F0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Подписи сторон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Глава Нижнекисляйского                                Работник______________________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8"/>
          <w:szCs w:val="28"/>
        </w:rPr>
        <w:t>________________ А.М. Олейников</w:t>
      </w:r>
    </w:p>
    <w:p w:rsidR="00426F06" w:rsidRPr="00426F06" w:rsidRDefault="00426F06" w:rsidP="00426F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F06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426F06">
        <w:rPr>
          <w:rFonts w:ascii="Times New Roman" w:eastAsia="Times New Roman" w:hAnsi="Times New Roman" w:cs="Times New Roman"/>
          <w:sz w:val="28"/>
          <w:szCs w:val="28"/>
        </w:rPr>
        <w:t xml:space="preserve">  «___» ___________2024 г.                         «____»________________2024 г.               </w:t>
      </w:r>
    </w:p>
    <w:p w:rsidR="00A82AE9" w:rsidRDefault="00A82AE9" w:rsidP="00216F7D">
      <w:pPr>
        <w:rPr>
          <w:rFonts w:ascii="Times New Roman" w:hAnsi="Times New Roman" w:cs="Times New Roman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82AE9" w:rsidRPr="007B5124" w:rsidRDefault="00A82AE9" w:rsidP="00216F7D">
      <w:pPr>
        <w:rPr>
          <w:rFonts w:ascii="Times New Roman" w:hAnsi="Times New Roman" w:cs="Times New Roman"/>
          <w:sz w:val="24"/>
          <w:szCs w:val="24"/>
        </w:rPr>
      </w:pPr>
    </w:p>
    <w:p w:rsidR="00A82AE9" w:rsidRPr="007B5124" w:rsidRDefault="00A82AE9" w:rsidP="00216F7D">
      <w:pPr>
        <w:rPr>
          <w:rFonts w:ascii="Times New Roman" w:hAnsi="Times New Roman" w:cs="Times New Roman"/>
          <w:sz w:val="24"/>
          <w:szCs w:val="24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426F06" w:rsidRDefault="00426F06" w:rsidP="00216F7D">
      <w:pPr>
        <w:rPr>
          <w:rFonts w:ascii="Times New Roman" w:hAnsi="Times New Roman" w:cs="Times New Roman"/>
        </w:rPr>
      </w:pPr>
    </w:p>
    <w:p w:rsidR="00426F06" w:rsidRDefault="00426F06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Pr="00C05318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от 02 февраля 2009 года № 161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Тираж: 25 экземпляров</w:t>
      </w:r>
    </w:p>
    <w:p w:rsidR="00A82AE9" w:rsidRPr="007B5124" w:rsidRDefault="00A82AE9" w:rsidP="007B5124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Ответст</w:t>
      </w:r>
      <w:r w:rsidR="007B5124">
        <w:rPr>
          <w:rFonts w:ascii="Times New Roman" w:hAnsi="Times New Roman" w:cs="Times New Roman"/>
          <w:b/>
          <w:sz w:val="20"/>
          <w:szCs w:val="20"/>
        </w:rPr>
        <w:t>венный за выпуск: А.М. Олейников</w:t>
      </w:r>
    </w:p>
    <w:sectPr w:rsidR="00A82AE9" w:rsidRPr="007B5124" w:rsidSect="00BE5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96" w:rsidRDefault="00DA4096" w:rsidP="00D8473E">
      <w:pPr>
        <w:spacing w:after="0" w:line="240" w:lineRule="auto"/>
      </w:pPr>
      <w:r>
        <w:separator/>
      </w:r>
    </w:p>
  </w:endnote>
  <w:endnote w:type="continuationSeparator" w:id="1">
    <w:p w:rsidR="00DA4096" w:rsidRDefault="00DA4096" w:rsidP="00D8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96" w:rsidRDefault="00DA4096" w:rsidP="00D8473E">
      <w:pPr>
        <w:spacing w:after="0" w:line="240" w:lineRule="auto"/>
      </w:pPr>
      <w:r>
        <w:separator/>
      </w:r>
    </w:p>
  </w:footnote>
  <w:footnote w:type="continuationSeparator" w:id="1">
    <w:p w:rsidR="00DA4096" w:rsidRDefault="00DA4096" w:rsidP="00D8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Pr="00DA398D" w:rsidRDefault="00BE57FD" w:rsidP="00BE57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DBF0DA9"/>
    <w:multiLevelType w:val="hybridMultilevel"/>
    <w:tmpl w:val="51DE3620"/>
    <w:lvl w:ilvl="0" w:tplc="9DCAF4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16EF16BB"/>
    <w:multiLevelType w:val="hybridMultilevel"/>
    <w:tmpl w:val="187251A8"/>
    <w:lvl w:ilvl="0" w:tplc="0F1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FA16">
      <w:numFmt w:val="none"/>
      <w:lvlText w:val=""/>
      <w:lvlJc w:val="left"/>
      <w:pPr>
        <w:tabs>
          <w:tab w:val="num" w:pos="360"/>
        </w:tabs>
      </w:pPr>
    </w:lvl>
    <w:lvl w:ilvl="2" w:tplc="CFD22078">
      <w:numFmt w:val="none"/>
      <w:lvlText w:val=""/>
      <w:lvlJc w:val="left"/>
      <w:pPr>
        <w:tabs>
          <w:tab w:val="num" w:pos="360"/>
        </w:tabs>
      </w:pPr>
    </w:lvl>
    <w:lvl w:ilvl="3" w:tplc="ED06AD18">
      <w:numFmt w:val="none"/>
      <w:lvlText w:val=""/>
      <w:lvlJc w:val="left"/>
      <w:pPr>
        <w:tabs>
          <w:tab w:val="num" w:pos="360"/>
        </w:tabs>
      </w:pPr>
    </w:lvl>
    <w:lvl w:ilvl="4" w:tplc="088E91A2">
      <w:numFmt w:val="none"/>
      <w:lvlText w:val=""/>
      <w:lvlJc w:val="left"/>
      <w:pPr>
        <w:tabs>
          <w:tab w:val="num" w:pos="360"/>
        </w:tabs>
      </w:pPr>
    </w:lvl>
    <w:lvl w:ilvl="5" w:tplc="6B2E23C4">
      <w:numFmt w:val="none"/>
      <w:lvlText w:val=""/>
      <w:lvlJc w:val="left"/>
      <w:pPr>
        <w:tabs>
          <w:tab w:val="num" w:pos="360"/>
        </w:tabs>
      </w:pPr>
    </w:lvl>
    <w:lvl w:ilvl="6" w:tplc="791EEDE0">
      <w:numFmt w:val="none"/>
      <w:lvlText w:val=""/>
      <w:lvlJc w:val="left"/>
      <w:pPr>
        <w:tabs>
          <w:tab w:val="num" w:pos="360"/>
        </w:tabs>
      </w:pPr>
    </w:lvl>
    <w:lvl w:ilvl="7" w:tplc="68C82E52">
      <w:numFmt w:val="none"/>
      <w:lvlText w:val=""/>
      <w:lvlJc w:val="left"/>
      <w:pPr>
        <w:tabs>
          <w:tab w:val="num" w:pos="360"/>
        </w:tabs>
      </w:pPr>
    </w:lvl>
    <w:lvl w:ilvl="8" w:tplc="6984437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8C6055"/>
    <w:multiLevelType w:val="multilevel"/>
    <w:tmpl w:val="B568D0BA"/>
    <w:lvl w:ilvl="0">
      <w:start w:val="1"/>
      <w:numFmt w:val="decimal"/>
      <w:lvlText w:val="%1."/>
      <w:lvlJc w:val="left"/>
      <w:pPr>
        <w:tabs>
          <w:tab w:val="num" w:pos="-708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43A8469B"/>
    <w:multiLevelType w:val="hybridMultilevel"/>
    <w:tmpl w:val="C5E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6D1E6F34"/>
    <w:multiLevelType w:val="hybridMultilevel"/>
    <w:tmpl w:val="32A67B74"/>
    <w:lvl w:ilvl="0" w:tplc="F954D562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44C6C"/>
    <w:multiLevelType w:val="multilevel"/>
    <w:tmpl w:val="51CED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17C"/>
    <w:rsid w:val="00021A71"/>
    <w:rsid w:val="000A6BE9"/>
    <w:rsid w:val="000D573B"/>
    <w:rsid w:val="001B112F"/>
    <w:rsid w:val="00216F7D"/>
    <w:rsid w:val="00227A37"/>
    <w:rsid w:val="002A0A44"/>
    <w:rsid w:val="002A5BBD"/>
    <w:rsid w:val="00321EB6"/>
    <w:rsid w:val="003476D5"/>
    <w:rsid w:val="0037773A"/>
    <w:rsid w:val="00426F06"/>
    <w:rsid w:val="00435008"/>
    <w:rsid w:val="00450938"/>
    <w:rsid w:val="00505437"/>
    <w:rsid w:val="00514177"/>
    <w:rsid w:val="00514FE7"/>
    <w:rsid w:val="00525145"/>
    <w:rsid w:val="005565F9"/>
    <w:rsid w:val="00586F66"/>
    <w:rsid w:val="006557C0"/>
    <w:rsid w:val="006845BF"/>
    <w:rsid w:val="006F4B5D"/>
    <w:rsid w:val="007B5124"/>
    <w:rsid w:val="0083485D"/>
    <w:rsid w:val="0094448B"/>
    <w:rsid w:val="00A20097"/>
    <w:rsid w:val="00A82AE9"/>
    <w:rsid w:val="00AD79AB"/>
    <w:rsid w:val="00AE317C"/>
    <w:rsid w:val="00B21E24"/>
    <w:rsid w:val="00B269CB"/>
    <w:rsid w:val="00B526CF"/>
    <w:rsid w:val="00BA177C"/>
    <w:rsid w:val="00BA4E6A"/>
    <w:rsid w:val="00BE57FD"/>
    <w:rsid w:val="00C06C85"/>
    <w:rsid w:val="00C25EA9"/>
    <w:rsid w:val="00C62EA4"/>
    <w:rsid w:val="00CD241D"/>
    <w:rsid w:val="00D565B1"/>
    <w:rsid w:val="00D8473E"/>
    <w:rsid w:val="00DA4096"/>
    <w:rsid w:val="00E24112"/>
    <w:rsid w:val="00E43611"/>
    <w:rsid w:val="00F42B7F"/>
    <w:rsid w:val="00FB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4"/>
  </w:style>
  <w:style w:type="paragraph" w:styleId="1">
    <w:name w:val="heading 1"/>
    <w:basedOn w:val="a"/>
    <w:next w:val="a"/>
    <w:link w:val="10"/>
    <w:uiPriority w:val="9"/>
    <w:qFormat/>
    <w:rsid w:val="00D8473E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317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nhideWhenUsed/>
    <w:rsid w:val="00A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3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6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436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E4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847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84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4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">
    <w:name w:val="Основной текст (9)_"/>
    <w:link w:val="90"/>
    <w:rsid w:val="00D8473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473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nhideWhenUsed/>
    <w:rsid w:val="00D8473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8473E"/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aliases w:val="Знак"/>
    <w:basedOn w:val="a"/>
    <w:uiPriority w:val="99"/>
    <w:unhideWhenUsed/>
    <w:rsid w:val="00D84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0">
    <w:name w:val="consplusnormal"/>
    <w:basedOn w:val="a"/>
    <w:rsid w:val="00D847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8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rsid w:val="00D8473E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473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D8473E"/>
    <w:rPr>
      <w:rFonts w:ascii="Arial" w:eastAsia="Times New Roman" w:hAnsi="Arial" w:cs="Times New Roman"/>
      <w:sz w:val="24"/>
      <w:szCs w:val="24"/>
    </w:rPr>
  </w:style>
  <w:style w:type="character" w:customStyle="1" w:styleId="ad">
    <w:name w:val="Сноска_"/>
    <w:link w:val="ae"/>
    <w:rsid w:val="00D847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">
    <w:name w:val="Основной текст (2)_"/>
    <w:link w:val="22"/>
    <w:rsid w:val="00D847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Другое_"/>
    <w:link w:val="af0"/>
    <w:qFormat/>
    <w:rsid w:val="00D847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D8473E"/>
    <w:pPr>
      <w:shd w:val="clear" w:color="auto" w:fill="FFFFFF"/>
      <w:spacing w:after="0" w:line="283" w:lineRule="auto"/>
      <w:ind w:firstLine="740"/>
      <w:jc w:val="both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rsid w:val="00D8473E"/>
    <w:pPr>
      <w:shd w:val="clear" w:color="auto" w:fill="FFFFFF"/>
      <w:spacing w:after="100" w:line="240" w:lineRule="auto"/>
      <w:ind w:firstLine="567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Другое"/>
    <w:basedOn w:val="a"/>
    <w:link w:val="af"/>
    <w:qFormat/>
    <w:rsid w:val="00D8473E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qFormat/>
    <w:rsid w:val="00216F7D"/>
    <w:rPr>
      <w:rFonts w:ascii="Arial" w:eastAsia="Arial" w:hAnsi="Arial" w:cs="Arial"/>
      <w:sz w:val="16"/>
      <w:szCs w:val="16"/>
    </w:rPr>
  </w:style>
  <w:style w:type="paragraph" w:customStyle="1" w:styleId="Footer">
    <w:name w:val="Footer"/>
    <w:basedOn w:val="a"/>
    <w:unhideWhenUsed/>
    <w:rsid w:val="00216F7D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af3">
    <w:name w:val="Нормальный (таблица)"/>
    <w:basedOn w:val="a"/>
    <w:next w:val="a"/>
    <w:qFormat/>
    <w:rsid w:val="00216F7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2">
    <w:name w:val="Подпись к таблице"/>
    <w:basedOn w:val="a"/>
    <w:link w:val="af1"/>
    <w:qFormat/>
    <w:rsid w:val="00216F7D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af4">
    <w:name w:val="Table Grid"/>
    <w:basedOn w:val="a1"/>
    <w:rsid w:val="00216F7D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216F7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216F7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0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обычныйЖир"/>
    <w:basedOn w:val="a"/>
    <w:rsid w:val="005054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1">
    <w:name w:val="Статья1"/>
    <w:basedOn w:val="af7"/>
    <w:next w:val="af7"/>
    <w:rsid w:val="00505437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5054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5054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05437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1"/>
    <w:next w:val="a"/>
    <w:rsid w:val="00505437"/>
    <w:rPr>
      <w:lang w:eastAsia="ru-RU"/>
    </w:rPr>
  </w:style>
  <w:style w:type="character" w:customStyle="1" w:styleId="msonormal0">
    <w:name w:val="msonormal"/>
    <w:rsid w:val="00505437"/>
  </w:style>
  <w:style w:type="character" w:styleId="af8">
    <w:name w:val="Hyperlink"/>
    <w:uiPriority w:val="99"/>
    <w:unhideWhenUsed/>
    <w:rsid w:val="00505437"/>
    <w:rPr>
      <w:color w:val="0000FF"/>
      <w:u w:val="single"/>
    </w:rPr>
  </w:style>
  <w:style w:type="character" w:styleId="af9">
    <w:name w:val="FollowedHyperlink"/>
    <w:uiPriority w:val="99"/>
    <w:unhideWhenUsed/>
    <w:rsid w:val="00505437"/>
    <w:rPr>
      <w:color w:val="800080"/>
      <w:u w:val="single"/>
    </w:rPr>
  </w:style>
  <w:style w:type="paragraph" w:styleId="afa">
    <w:name w:val="caption"/>
    <w:basedOn w:val="a"/>
    <w:next w:val="a"/>
    <w:qFormat/>
    <w:rsid w:val="00505437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xl65">
    <w:name w:val="xl6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2">
    <w:name w:val="xl72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3">
    <w:name w:val="xl73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5">
    <w:name w:val="xl7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9">
    <w:name w:val="xl79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0">
    <w:name w:val="xl80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84">
    <w:name w:val="xl84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505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505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05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9">
    <w:name w:val="xl99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1">
    <w:name w:val="xl101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4">
    <w:name w:val="xl104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06">
    <w:name w:val="xl106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8">
    <w:name w:val="xl10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1">
    <w:name w:val="xl111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12">
    <w:name w:val="xl112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5">
    <w:name w:val="xl115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18">
    <w:name w:val="xl118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9">
    <w:name w:val="xl119"/>
    <w:basedOn w:val="a"/>
    <w:rsid w:val="005054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0">
    <w:name w:val="xl120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054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3">
    <w:name w:val="xl123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5">
    <w:name w:val="xl125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6">
    <w:name w:val="xl126"/>
    <w:basedOn w:val="a"/>
    <w:rsid w:val="00505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7">
    <w:name w:val="xl12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9">
    <w:name w:val="xl129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30">
    <w:name w:val="xl13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505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32">
    <w:name w:val="xl132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Title"/>
    <w:basedOn w:val="a"/>
    <w:next w:val="a"/>
    <w:link w:val="afc"/>
    <w:qFormat/>
    <w:rsid w:val="00505437"/>
    <w:pPr>
      <w:pBdr>
        <w:bottom w:val="single" w:sz="8" w:space="4" w:color="4F81BD" w:themeColor="accent1"/>
      </w:pBdr>
      <w:tabs>
        <w:tab w:val="left" w:pos="4395"/>
        <w:tab w:val="left" w:pos="5245"/>
        <w:tab w:val="left" w:pos="5812"/>
        <w:tab w:val="right" w:pos="8647"/>
      </w:tabs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c">
    <w:name w:val="Название Знак"/>
    <w:basedOn w:val="a0"/>
    <w:link w:val="afb"/>
    <w:rsid w:val="00505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Body Text"/>
    <w:basedOn w:val="a"/>
    <w:link w:val="afe"/>
    <w:uiPriority w:val="99"/>
    <w:semiHidden/>
    <w:unhideWhenUsed/>
    <w:rsid w:val="00BE57FD"/>
    <w:pPr>
      <w:widowControl w:val="0"/>
      <w:autoSpaceDE w:val="0"/>
      <w:autoSpaceDN w:val="0"/>
      <w:adjustRightInd w:val="0"/>
      <w:spacing w:after="12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afe">
    <w:name w:val="Основной текст Знак"/>
    <w:basedOn w:val="a0"/>
    <w:link w:val="afd"/>
    <w:rsid w:val="00BE57FD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pt">
    <w:name w:val="Основной текст (2) + Интервал 0 pt"/>
    <w:basedOn w:val="21"/>
    <w:rsid w:val="00BA4E6A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BA4E6A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fe"/>
    <w:rsid w:val="00BA4E6A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BA4E6A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3"/>
    <w:rsid w:val="00BA4E6A"/>
    <w:rPr>
      <w:spacing w:val="5"/>
    </w:rPr>
  </w:style>
  <w:style w:type="paragraph" w:customStyle="1" w:styleId="24">
    <w:name w:val="Заголовок №2"/>
    <w:basedOn w:val="a"/>
    <w:link w:val="23"/>
    <w:rsid w:val="00BA4E6A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character" w:styleId="aff">
    <w:name w:val="Strong"/>
    <w:basedOn w:val="a0"/>
    <w:uiPriority w:val="22"/>
    <w:qFormat/>
    <w:rsid w:val="007B5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CC9E-6897-483D-B77C-EB96F03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2024-02-08T13:44:00Z</cp:lastPrinted>
  <dcterms:created xsi:type="dcterms:W3CDTF">2024-01-26T12:01:00Z</dcterms:created>
  <dcterms:modified xsi:type="dcterms:W3CDTF">2024-03-14T16:10:00Z</dcterms:modified>
</cp:coreProperties>
</file>