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9C0B62" w:rsidRDefault="00BA3818" w:rsidP="00D53902">
      <w:pPr>
        <w:ind w:firstLine="709"/>
        <w:jc w:val="center"/>
        <w:rPr>
          <w:rFonts w:ascii="Times New Roman" w:hAnsi="Times New Roman" w:cs="Times New Roman"/>
          <w:sz w:val="32"/>
          <w:szCs w:val="32"/>
        </w:rPr>
      </w:pPr>
      <w:r w:rsidRPr="009C0B62">
        <w:rPr>
          <w:rFonts w:ascii="Times New Roman" w:hAnsi="Times New Roman" w:cs="Times New Roman"/>
          <w:noProof/>
          <w:sz w:val="32"/>
          <w:szCs w:val="32"/>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407070" w:rsidRPr="009C0B62" w:rsidRDefault="00BA3818" w:rsidP="00D53902">
      <w:pPr>
        <w:pStyle w:val="ac"/>
        <w:ind w:firstLine="709"/>
        <w:jc w:val="center"/>
        <w:rPr>
          <w:b/>
          <w:i/>
          <w:sz w:val="32"/>
          <w:szCs w:val="32"/>
        </w:rPr>
      </w:pPr>
      <w:r w:rsidRPr="009C0B62">
        <w:rPr>
          <w:b/>
          <w:i/>
          <w:sz w:val="32"/>
          <w:szCs w:val="32"/>
        </w:rPr>
        <w:t xml:space="preserve">Администрация </w:t>
      </w:r>
    </w:p>
    <w:p w:rsidR="00BA3818" w:rsidRPr="009C0B62" w:rsidRDefault="009C0B62" w:rsidP="00D53902">
      <w:pPr>
        <w:pStyle w:val="ac"/>
        <w:ind w:firstLine="709"/>
        <w:jc w:val="center"/>
        <w:rPr>
          <w:b/>
          <w:i/>
          <w:sz w:val="32"/>
          <w:szCs w:val="32"/>
        </w:rPr>
      </w:pPr>
      <w:r w:rsidRPr="009C0B62">
        <w:rPr>
          <w:b/>
          <w:i/>
          <w:sz w:val="32"/>
          <w:szCs w:val="32"/>
        </w:rPr>
        <w:t xml:space="preserve">Нижнекисляйского </w:t>
      </w:r>
      <w:r w:rsidR="00B47D76" w:rsidRPr="009C0B62">
        <w:rPr>
          <w:b/>
          <w:i/>
          <w:sz w:val="32"/>
          <w:szCs w:val="32"/>
        </w:rPr>
        <w:t>городского</w:t>
      </w:r>
      <w:r w:rsidR="00BA3818" w:rsidRPr="009C0B62">
        <w:rPr>
          <w:b/>
          <w:i/>
          <w:sz w:val="32"/>
          <w:szCs w:val="32"/>
        </w:rPr>
        <w:t xml:space="preserve"> поселения</w:t>
      </w:r>
    </w:p>
    <w:p w:rsidR="00BA3818" w:rsidRPr="009C0B62" w:rsidRDefault="00BA3818" w:rsidP="00D53902">
      <w:pPr>
        <w:pStyle w:val="ac"/>
        <w:ind w:firstLine="709"/>
        <w:jc w:val="center"/>
        <w:rPr>
          <w:b/>
          <w:i/>
          <w:sz w:val="32"/>
          <w:szCs w:val="32"/>
        </w:rPr>
      </w:pPr>
      <w:r w:rsidRPr="009C0B62">
        <w:rPr>
          <w:b/>
          <w:i/>
          <w:sz w:val="32"/>
          <w:szCs w:val="32"/>
        </w:rPr>
        <w:t>Бутурлиновского муниципального района</w:t>
      </w:r>
    </w:p>
    <w:p w:rsidR="00BA3818" w:rsidRPr="009C0B62" w:rsidRDefault="00BA3818" w:rsidP="00D53902">
      <w:pPr>
        <w:pStyle w:val="ac"/>
        <w:ind w:firstLine="709"/>
        <w:jc w:val="center"/>
        <w:rPr>
          <w:b/>
          <w:i/>
          <w:sz w:val="32"/>
          <w:szCs w:val="32"/>
        </w:rPr>
      </w:pPr>
      <w:r w:rsidRPr="009C0B62">
        <w:rPr>
          <w:b/>
          <w:i/>
          <w:sz w:val="32"/>
          <w:szCs w:val="32"/>
        </w:rPr>
        <w:t>Воронежской области</w:t>
      </w:r>
    </w:p>
    <w:p w:rsidR="00BA3818" w:rsidRPr="009C0B62" w:rsidRDefault="00BA3818" w:rsidP="00D53902">
      <w:pPr>
        <w:pStyle w:val="ac"/>
        <w:ind w:firstLine="709"/>
        <w:jc w:val="center"/>
        <w:rPr>
          <w:b/>
          <w:i/>
          <w:sz w:val="32"/>
          <w:szCs w:val="32"/>
        </w:rPr>
      </w:pPr>
    </w:p>
    <w:p w:rsidR="00BA3818" w:rsidRPr="009C0B62" w:rsidRDefault="00BA3818" w:rsidP="00D53902">
      <w:pPr>
        <w:pStyle w:val="ac"/>
        <w:ind w:firstLine="709"/>
        <w:jc w:val="center"/>
        <w:rPr>
          <w:b/>
          <w:i/>
          <w:sz w:val="32"/>
          <w:szCs w:val="32"/>
        </w:rPr>
      </w:pPr>
      <w:r w:rsidRPr="009C0B62">
        <w:rPr>
          <w:b/>
          <w:i/>
          <w:sz w:val="32"/>
          <w:szCs w:val="32"/>
        </w:rPr>
        <w:t>ПОСТАНОВЛЕНИЕ</w:t>
      </w:r>
    </w:p>
    <w:p w:rsidR="00BA3818" w:rsidRPr="009C0B62" w:rsidRDefault="00BA3818" w:rsidP="00D53902">
      <w:pPr>
        <w:pStyle w:val="13"/>
        <w:ind w:firstLine="709"/>
        <w:jc w:val="both"/>
        <w:rPr>
          <w:rFonts w:ascii="Times New Roman" w:hAnsi="Times New Roman"/>
          <w:sz w:val="32"/>
          <w:szCs w:val="32"/>
        </w:rPr>
      </w:pPr>
    </w:p>
    <w:p w:rsidR="00BA3818" w:rsidRPr="009C0B62" w:rsidRDefault="009C0B62" w:rsidP="00D53902">
      <w:pPr>
        <w:pStyle w:val="13"/>
        <w:ind w:firstLine="709"/>
        <w:jc w:val="both"/>
        <w:rPr>
          <w:rFonts w:ascii="Times New Roman" w:hAnsi="Times New Roman"/>
          <w:sz w:val="32"/>
          <w:szCs w:val="32"/>
        </w:rPr>
      </w:pPr>
      <w:r w:rsidRPr="009C0B62">
        <w:rPr>
          <w:rFonts w:ascii="Times New Roman" w:hAnsi="Times New Roman"/>
          <w:b/>
          <w:i/>
          <w:sz w:val="32"/>
          <w:szCs w:val="32"/>
          <w:u w:val="single"/>
        </w:rPr>
        <w:t>от  11 марта 2024 г.</w:t>
      </w:r>
      <w:r w:rsidRPr="009C0B62">
        <w:rPr>
          <w:rFonts w:ascii="Times New Roman" w:hAnsi="Times New Roman"/>
          <w:sz w:val="32"/>
          <w:szCs w:val="32"/>
        </w:rPr>
        <w:t xml:space="preserve">  </w:t>
      </w:r>
      <w:r w:rsidR="00BA3818" w:rsidRPr="009C0B62">
        <w:rPr>
          <w:rFonts w:ascii="Times New Roman" w:hAnsi="Times New Roman"/>
          <w:b/>
          <w:i/>
          <w:sz w:val="32"/>
          <w:szCs w:val="32"/>
          <w:u w:val="single"/>
        </w:rPr>
        <w:t xml:space="preserve">№ </w:t>
      </w:r>
      <w:r w:rsidRPr="009C0B62">
        <w:rPr>
          <w:rFonts w:ascii="Times New Roman" w:hAnsi="Times New Roman"/>
          <w:b/>
          <w:i/>
          <w:sz w:val="32"/>
          <w:szCs w:val="32"/>
          <w:u w:val="single"/>
        </w:rPr>
        <w:t xml:space="preserve">49 </w:t>
      </w:r>
    </w:p>
    <w:p w:rsidR="009C0B62" w:rsidRDefault="009C0B62" w:rsidP="00D53902">
      <w:pPr>
        <w:pStyle w:val="Title"/>
        <w:spacing w:before="0" w:after="0"/>
        <w:ind w:firstLine="709"/>
        <w:jc w:val="both"/>
        <w:rPr>
          <w:rFonts w:ascii="Times New Roman" w:hAnsi="Times New Roman" w:cs="Times New Roman"/>
          <w:b w:val="0"/>
          <w:sz w:val="20"/>
          <w:szCs w:val="20"/>
        </w:rPr>
      </w:pPr>
      <w:r w:rsidRPr="009C0B62">
        <w:rPr>
          <w:rFonts w:ascii="Times New Roman" w:hAnsi="Times New Roman" w:cs="Times New Roman"/>
          <w:b w:val="0"/>
          <w:sz w:val="20"/>
          <w:szCs w:val="20"/>
        </w:rPr>
        <w:t>р.п. Нижний Кисляй</w:t>
      </w:r>
    </w:p>
    <w:p w:rsidR="009C0B62" w:rsidRPr="009C0B62" w:rsidRDefault="009C0B62" w:rsidP="00D53902">
      <w:pPr>
        <w:pStyle w:val="Title"/>
        <w:spacing w:before="0" w:after="0"/>
        <w:ind w:firstLine="709"/>
        <w:jc w:val="both"/>
        <w:rPr>
          <w:rFonts w:ascii="Times New Roman" w:hAnsi="Times New Roman" w:cs="Times New Roman"/>
          <w:b w:val="0"/>
          <w:sz w:val="20"/>
          <w:szCs w:val="20"/>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4255E9">
        <w:rPr>
          <w:rFonts w:ascii="Times New Roman" w:hAnsi="Times New Roman" w:cs="Times New Roman"/>
          <w:color w:val="000000"/>
          <w:sz w:val="28"/>
          <w:szCs w:val="28"/>
        </w:rPr>
        <w:t xml:space="preserve"> </w:t>
      </w:r>
      <w:r w:rsidR="00B47D76">
        <w:rPr>
          <w:rFonts w:ascii="Times New Roman" w:hAnsi="Times New Roman" w:cs="Times New Roman"/>
          <w:color w:val="000000"/>
          <w:sz w:val="28"/>
          <w:szCs w:val="28"/>
        </w:rPr>
        <w:t xml:space="preserve">или государственная собственность на который не разграничена, </w:t>
      </w:r>
      <w:r w:rsidR="002B24E5" w:rsidRPr="008C7B2E">
        <w:rPr>
          <w:rFonts w:ascii="Times New Roman" w:hAnsi="Times New Roman" w:cs="Times New Roman"/>
          <w:color w:val="000000"/>
          <w:sz w:val="28"/>
          <w:szCs w:val="28"/>
        </w:rPr>
        <w:t>на торгах</w:t>
      </w:r>
      <w:r w:rsidRPr="00D53902">
        <w:rPr>
          <w:rFonts w:ascii="Times New Roman" w:hAnsi="Times New Roman" w:cs="Times New Roman"/>
          <w:sz w:val="28"/>
          <w:szCs w:val="28"/>
        </w:rPr>
        <w:t xml:space="preserve">» на территории </w:t>
      </w:r>
      <w:r w:rsidR="009C0B62">
        <w:rPr>
          <w:rFonts w:ascii="Times New Roman" w:hAnsi="Times New Roman" w:cs="Times New Roman"/>
          <w:sz w:val="28"/>
          <w:szCs w:val="28"/>
        </w:rPr>
        <w:t>Нижнекисляйского</w:t>
      </w:r>
      <w:r w:rsidRPr="00D53902">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9C0B62">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Бутурлиновского муниципального района Воронежской области администрация </w:t>
      </w:r>
      <w:r w:rsidR="009C0B62">
        <w:rPr>
          <w:rFonts w:ascii="Times New Roman" w:hAnsi="Times New Roman" w:cs="Times New Roman"/>
          <w:sz w:val="28"/>
          <w:szCs w:val="28"/>
        </w:rPr>
        <w:t xml:space="preserve">Нижнекисляйского </w:t>
      </w:r>
      <w:r w:rsidR="00B47D76">
        <w:rPr>
          <w:rFonts w:ascii="Times New Roman" w:hAnsi="Times New Roman" w:cs="Times New Roman"/>
          <w:sz w:val="28"/>
          <w:szCs w:val="28"/>
        </w:rPr>
        <w:t>городского</w:t>
      </w:r>
      <w:r w:rsidR="00BA3818" w:rsidRPr="00D53902">
        <w:rPr>
          <w:rFonts w:ascii="Times New Roman" w:hAnsi="Times New Roman" w:cs="Times New Roman"/>
          <w:sz w:val="28"/>
          <w:szCs w:val="28"/>
        </w:rPr>
        <w:t xml:space="preserve">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B47D76">
        <w:rPr>
          <w:rFonts w:ascii="Times New Roman" w:hAnsi="Times New Roman" w:cs="Times New Roman"/>
          <w:sz w:val="28"/>
          <w:szCs w:val="28"/>
        </w:rPr>
        <w:t xml:space="preserve"> или государственная собственность на который не разграничена, </w:t>
      </w:r>
      <w:r w:rsidR="002B24E5" w:rsidRPr="008C7B2E">
        <w:rPr>
          <w:rFonts w:ascii="Times New Roman" w:hAnsi="Times New Roman" w:cs="Times New Roman"/>
          <w:sz w:val="28"/>
          <w:szCs w:val="28"/>
        </w:rPr>
        <w:t>на торгах</w:t>
      </w:r>
      <w:r w:rsidRPr="00D53902">
        <w:rPr>
          <w:rFonts w:ascii="Times New Roman" w:hAnsi="Times New Roman" w:cs="Times New Roman"/>
          <w:sz w:val="28"/>
          <w:szCs w:val="28"/>
        </w:rPr>
        <w:t xml:space="preserve">» на территории </w:t>
      </w:r>
      <w:r w:rsidR="009C0B62">
        <w:rPr>
          <w:rFonts w:ascii="Times New Roman" w:hAnsi="Times New Roman" w:cs="Times New Roman"/>
          <w:sz w:val="28"/>
          <w:szCs w:val="28"/>
        </w:rPr>
        <w:t>Нижнекисляйского</w:t>
      </w:r>
      <w:r w:rsidRPr="00D53902">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 согласно приложению к настоящему постановлению.</w:t>
      </w:r>
    </w:p>
    <w:p w:rsidR="002B24E5" w:rsidRPr="00F642FC" w:rsidRDefault="002B24E5" w:rsidP="00D53902">
      <w:pPr>
        <w:ind w:firstLine="709"/>
        <w:jc w:val="both"/>
        <w:rPr>
          <w:rFonts w:ascii="Times New Roman" w:hAnsi="Times New Roman" w:cs="Times New Roman"/>
          <w:color w:val="0D0D0D" w:themeColor="text1" w:themeTint="F2"/>
          <w:sz w:val="28"/>
          <w:szCs w:val="28"/>
        </w:rPr>
      </w:pPr>
      <w:r w:rsidRPr="00F642FC">
        <w:rPr>
          <w:rFonts w:ascii="Times New Roman" w:hAnsi="Times New Roman" w:cs="Times New Roman"/>
          <w:color w:val="0D0D0D" w:themeColor="text1" w:themeTint="F2"/>
          <w:sz w:val="28"/>
          <w:szCs w:val="28"/>
        </w:rPr>
        <w:t xml:space="preserve">2. Признать утратившими силу следующие постановления администрации </w:t>
      </w:r>
      <w:r w:rsidR="00F642FC" w:rsidRPr="00F642FC">
        <w:rPr>
          <w:rFonts w:ascii="Times New Roman" w:hAnsi="Times New Roman" w:cs="Times New Roman"/>
          <w:color w:val="0D0D0D" w:themeColor="text1" w:themeTint="F2"/>
          <w:sz w:val="28"/>
          <w:szCs w:val="28"/>
        </w:rPr>
        <w:lastRenderedPageBreak/>
        <w:t xml:space="preserve">Нижнекисляйского </w:t>
      </w:r>
      <w:r w:rsidRPr="00F642FC">
        <w:rPr>
          <w:rFonts w:ascii="Times New Roman" w:hAnsi="Times New Roman" w:cs="Times New Roman"/>
          <w:color w:val="0D0D0D" w:themeColor="text1" w:themeTint="F2"/>
          <w:sz w:val="28"/>
          <w:szCs w:val="28"/>
        </w:rPr>
        <w:t xml:space="preserve"> </w:t>
      </w:r>
      <w:r w:rsidR="00B47D76" w:rsidRPr="00F642FC">
        <w:rPr>
          <w:rFonts w:ascii="Times New Roman" w:hAnsi="Times New Roman" w:cs="Times New Roman"/>
          <w:color w:val="0D0D0D" w:themeColor="text1" w:themeTint="F2"/>
          <w:sz w:val="28"/>
          <w:szCs w:val="28"/>
        </w:rPr>
        <w:t>городского</w:t>
      </w:r>
      <w:r w:rsidRPr="00F642FC">
        <w:rPr>
          <w:rFonts w:ascii="Times New Roman" w:hAnsi="Times New Roman" w:cs="Times New Roman"/>
          <w:color w:val="0D0D0D" w:themeColor="text1" w:themeTint="F2"/>
          <w:sz w:val="28"/>
          <w:szCs w:val="28"/>
        </w:rPr>
        <w:t xml:space="preserve"> поселения Бутурлиновского муниципального района Воронежской области:</w:t>
      </w:r>
    </w:p>
    <w:p w:rsidR="002B24E5" w:rsidRDefault="009C0B62" w:rsidP="00F642FC">
      <w:pPr>
        <w:ind w:right="-5"/>
        <w:jc w:val="both"/>
        <w:rPr>
          <w:rFonts w:ascii="Times New Roman" w:eastAsia="Times New Roman" w:hAnsi="Times New Roman" w:cs="Times New Roman"/>
          <w:bCs/>
          <w:sz w:val="28"/>
          <w:szCs w:val="28"/>
        </w:rPr>
      </w:pPr>
      <w:r w:rsidRPr="00F642FC">
        <w:rPr>
          <w:rFonts w:ascii="Times New Roman" w:hAnsi="Times New Roman" w:cs="Times New Roman"/>
          <w:color w:val="0D0D0D" w:themeColor="text1" w:themeTint="F2"/>
          <w:sz w:val="28"/>
          <w:szCs w:val="28"/>
        </w:rPr>
        <w:t>- от 15 декабря 2015г. № 293</w:t>
      </w:r>
      <w:r w:rsidR="002B24E5" w:rsidRPr="00F642FC">
        <w:rPr>
          <w:rFonts w:ascii="Times New Roman" w:hAnsi="Times New Roman" w:cs="Times New Roman"/>
          <w:color w:val="0D0D0D" w:themeColor="text1" w:themeTint="F2"/>
          <w:sz w:val="28"/>
          <w:szCs w:val="28"/>
        </w:rPr>
        <w:t xml:space="preserve"> «</w:t>
      </w:r>
      <w:r w:rsidRPr="00F642FC">
        <w:rPr>
          <w:rFonts w:ascii="Times New Roman" w:eastAsia="Times New Roman" w:hAnsi="Times New Roman" w:cs="Times New Roman"/>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Pr="00F642FC">
        <w:rPr>
          <w:rFonts w:ascii="Times New Roman" w:eastAsia="Times New Roman" w:hAnsi="Times New Roman" w:cs="Times New Roman"/>
          <w:bCs/>
          <w:sz w:val="28"/>
          <w:szCs w:val="28"/>
        </w:rPr>
        <w:t>«</w:t>
      </w:r>
      <w:r w:rsidRPr="00F642FC">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642FC">
        <w:rPr>
          <w:rFonts w:ascii="Times New Roman" w:eastAsia="Times New Roman" w:hAnsi="Times New Roman" w:cs="Times New Roman"/>
          <w:bCs/>
          <w:sz w:val="28"/>
          <w:szCs w:val="28"/>
        </w:rPr>
        <w:t>»</w:t>
      </w:r>
    </w:p>
    <w:p w:rsidR="00F642FC" w:rsidRPr="00F642FC" w:rsidRDefault="00F642FC" w:rsidP="00F642FC">
      <w:pPr>
        <w:ind w:right="-5"/>
        <w:jc w:val="both"/>
        <w:rPr>
          <w:rFonts w:ascii="Times New Roman" w:eastAsia="Times New Roman" w:hAnsi="Times New Roman" w:cs="Times New Roman"/>
          <w:bCs/>
          <w:sz w:val="28"/>
          <w:szCs w:val="28"/>
          <w:lang w:eastAsia="ar-SA"/>
        </w:rPr>
      </w:pPr>
    </w:p>
    <w:p w:rsidR="00F642FC" w:rsidRDefault="00F642FC" w:rsidP="00F642FC">
      <w:pPr>
        <w:suppressAutoHyphens/>
        <w:ind w:right="-5"/>
        <w:jc w:val="both"/>
        <w:rPr>
          <w:rFonts w:ascii="Times New Roman" w:hAnsi="Times New Roman" w:cs="Times New Roman"/>
          <w:bCs/>
          <w:sz w:val="28"/>
          <w:szCs w:val="28"/>
        </w:rPr>
      </w:pPr>
      <w:r w:rsidRPr="00F642FC">
        <w:rPr>
          <w:rFonts w:ascii="Times New Roman" w:eastAsia="Times New Roman" w:hAnsi="Times New Roman" w:cs="Times New Roman"/>
          <w:bCs/>
          <w:sz w:val="28"/>
          <w:szCs w:val="28"/>
          <w:lang w:eastAsia="ar-SA"/>
        </w:rPr>
        <w:t>- от 17</w:t>
      </w:r>
      <w:r>
        <w:rPr>
          <w:rFonts w:ascii="Times New Roman" w:eastAsia="Times New Roman" w:hAnsi="Times New Roman" w:cs="Times New Roman"/>
          <w:bCs/>
          <w:sz w:val="28"/>
          <w:szCs w:val="28"/>
          <w:lang w:eastAsia="ar-SA"/>
        </w:rPr>
        <w:t xml:space="preserve"> февраля 2016 г. </w:t>
      </w:r>
      <w:r w:rsidRPr="00F642FC">
        <w:rPr>
          <w:rFonts w:ascii="Times New Roman" w:hAnsi="Times New Roman" w:cs="Times New Roman"/>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F642FC">
        <w:rPr>
          <w:rFonts w:ascii="Times New Roman" w:eastAsia="Calibri" w:hAnsi="Times New Roman" w:cs="Times New Roman"/>
          <w:sz w:val="28"/>
          <w:szCs w:val="28"/>
          <w:lang w:eastAsia="en-US"/>
        </w:rPr>
        <w:t>15.12.2015 г. № 293 «</w:t>
      </w:r>
      <w:r w:rsidRPr="00F642FC">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642FC">
        <w:rPr>
          <w:rFonts w:ascii="Times New Roman" w:hAnsi="Times New Roman" w:cs="Times New Roman"/>
          <w:bCs/>
          <w:sz w:val="28"/>
          <w:szCs w:val="28"/>
        </w:rPr>
        <w:t>»</w:t>
      </w:r>
    </w:p>
    <w:p w:rsidR="00F642FC" w:rsidRPr="00F642FC" w:rsidRDefault="00F642FC" w:rsidP="00F642FC">
      <w:pPr>
        <w:suppressAutoHyphens/>
        <w:ind w:right="-5"/>
        <w:jc w:val="both"/>
        <w:rPr>
          <w:rFonts w:ascii="Times New Roman" w:hAnsi="Times New Roman" w:cs="Times New Roman"/>
          <w:bCs/>
          <w:sz w:val="28"/>
          <w:szCs w:val="28"/>
        </w:rPr>
      </w:pPr>
    </w:p>
    <w:p w:rsidR="00F642FC" w:rsidRPr="00F642FC" w:rsidRDefault="00F642FC" w:rsidP="00F642FC">
      <w:pPr>
        <w:ind w:right="-5"/>
        <w:jc w:val="both"/>
        <w:rPr>
          <w:rFonts w:ascii="Times New Roman" w:hAnsi="Times New Roman" w:cs="Times New Roman"/>
          <w:sz w:val="28"/>
          <w:szCs w:val="28"/>
        </w:rPr>
      </w:pPr>
      <w:r w:rsidRPr="00F642FC">
        <w:rPr>
          <w:rFonts w:ascii="Times New Roman" w:hAnsi="Times New Roman" w:cs="Times New Roman"/>
          <w:bCs/>
          <w:sz w:val="28"/>
          <w:szCs w:val="28"/>
        </w:rPr>
        <w:t xml:space="preserve">- от 28 февраля 2018 г. </w:t>
      </w:r>
      <w:r w:rsidRPr="00F642FC">
        <w:rPr>
          <w:rFonts w:ascii="Times New Roman" w:hAnsi="Times New Roman" w:cs="Times New Roman"/>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F642FC">
        <w:rPr>
          <w:rFonts w:ascii="Times New Roman" w:eastAsia="Calibri" w:hAnsi="Times New Roman" w:cs="Times New Roman"/>
          <w:sz w:val="28"/>
          <w:szCs w:val="28"/>
          <w:lang w:eastAsia="en-US"/>
        </w:rPr>
        <w:t>15.12.2015 г. № 293 «</w:t>
      </w:r>
      <w:r w:rsidRPr="00F642FC">
        <w:rPr>
          <w:rFonts w:ascii="Times New Roman" w:hAnsi="Times New Roman" w:cs="Times New Roman"/>
          <w:bCs/>
          <w:sz w:val="28"/>
          <w:szCs w:val="28"/>
          <w:lang w:eastAsia="ar-SA"/>
        </w:rPr>
        <w:t>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F642FC">
        <w:rPr>
          <w:rFonts w:ascii="Times New Roman" w:hAnsi="Times New Roman" w:cs="Times New Roman"/>
          <w:bCs/>
          <w:sz w:val="28"/>
          <w:szCs w:val="28"/>
        </w:rPr>
        <w:t>»</w:t>
      </w:r>
    </w:p>
    <w:p w:rsidR="00F642FC" w:rsidRPr="00F642FC" w:rsidRDefault="00F642FC" w:rsidP="00F642FC">
      <w:pPr>
        <w:ind w:right="-5"/>
        <w:jc w:val="both"/>
        <w:rPr>
          <w:rFonts w:ascii="Times New Roman" w:eastAsia="Times New Roman" w:hAnsi="Times New Roman" w:cs="Times New Roman"/>
          <w:b/>
          <w:bCs/>
          <w:sz w:val="28"/>
          <w:szCs w:val="28"/>
          <w:lang w:eastAsia="ar-SA"/>
        </w:rPr>
      </w:pPr>
    </w:p>
    <w:p w:rsidR="00F642FC" w:rsidRPr="00645907" w:rsidRDefault="002B24E5" w:rsidP="00F642FC">
      <w:pPr>
        <w:ind w:firstLine="709"/>
        <w:rPr>
          <w:rFonts w:ascii="Times New Roman" w:hAnsi="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xml:space="preserve">. </w:t>
      </w:r>
      <w:r w:rsidR="00F642FC" w:rsidRPr="00473862">
        <w:rPr>
          <w:rFonts w:ascii="Times New Roman" w:hAnsi="Times New Roman"/>
          <w:sz w:val="28"/>
          <w:szCs w:val="28"/>
        </w:rPr>
        <w:t xml:space="preserve"> Настоящее постановление вступает в силу со дня его опубликования в </w:t>
      </w:r>
      <w:r w:rsidR="00F642FC" w:rsidRPr="00E46168">
        <w:rPr>
          <w:rFonts w:ascii="Times New Roman" w:hAnsi="Times New Roman"/>
          <w:bCs/>
          <w:sz w:val="28"/>
          <w:szCs w:val="28"/>
        </w:rPr>
        <w:t>официальном периодическом печатном издании «Вестник муниципальных правовых актов Нижнекисляйского городского поселения</w:t>
      </w:r>
      <w:r w:rsidR="00F642FC">
        <w:rPr>
          <w:rFonts w:ascii="Times New Roman" w:hAnsi="Times New Roman"/>
          <w:bCs/>
          <w:sz w:val="28"/>
          <w:szCs w:val="28"/>
        </w:rPr>
        <w:t xml:space="preserve"> </w:t>
      </w:r>
      <w:r w:rsidR="00F642FC" w:rsidRPr="00E46168">
        <w:rPr>
          <w:rFonts w:ascii="Times New Roman" w:hAnsi="Times New Roman"/>
          <w:bCs/>
          <w:sz w:val="28"/>
          <w:szCs w:val="28"/>
        </w:rPr>
        <w:t xml:space="preserve"> Бутурлиновского муниципального района Воронежской области»</w:t>
      </w:r>
      <w:r w:rsidR="00F642FC">
        <w:rPr>
          <w:rFonts w:ascii="Times New Roman" w:hAnsi="Times New Roman"/>
          <w:bCs/>
          <w:sz w:val="28"/>
          <w:szCs w:val="28"/>
        </w:rPr>
        <w:t xml:space="preserve"> и подлежит размещению </w:t>
      </w:r>
      <w:r w:rsidR="00F642FC" w:rsidRPr="0077429F">
        <w:rPr>
          <w:rFonts w:ascii="Times New Roman" w:hAnsi="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00F642FC" w:rsidRPr="0077429F">
          <w:rPr>
            <w:rFonts w:ascii="Times New Roman" w:hAnsi="Times New Roman"/>
            <w:sz w:val="28"/>
            <w:szCs w:val="28"/>
          </w:rPr>
          <w:t>http://nizhnekisly</w:t>
        </w:r>
        <w:r w:rsidR="00F642FC" w:rsidRPr="0077429F">
          <w:rPr>
            <w:rFonts w:ascii="Times New Roman" w:hAnsi="Times New Roman"/>
            <w:sz w:val="28"/>
            <w:szCs w:val="28"/>
            <w:lang w:val="en-US"/>
          </w:rPr>
          <w:t>ajskoe</w:t>
        </w:r>
        <w:r w:rsidR="00F642FC" w:rsidRPr="0077429F">
          <w:rPr>
            <w:rFonts w:ascii="Times New Roman" w:hAnsi="Times New Roman"/>
            <w:sz w:val="28"/>
            <w:szCs w:val="28"/>
          </w:rPr>
          <w:t>-</w:t>
        </w:r>
        <w:r w:rsidR="00F642FC" w:rsidRPr="0077429F">
          <w:rPr>
            <w:rFonts w:ascii="Times New Roman" w:hAnsi="Times New Roman"/>
            <w:sz w:val="28"/>
            <w:szCs w:val="28"/>
            <w:lang w:val="en-US"/>
          </w:rPr>
          <w:t>r</w:t>
        </w:r>
        <w:r w:rsidR="00F642FC" w:rsidRPr="0077429F">
          <w:rPr>
            <w:rFonts w:ascii="Times New Roman" w:hAnsi="Times New Roman"/>
            <w:sz w:val="28"/>
            <w:szCs w:val="28"/>
          </w:rPr>
          <w:t>20.</w:t>
        </w:r>
        <w:r w:rsidR="00F642FC" w:rsidRPr="0077429F">
          <w:rPr>
            <w:rFonts w:ascii="Times New Roman" w:hAnsi="Times New Roman"/>
            <w:sz w:val="28"/>
            <w:szCs w:val="28"/>
            <w:lang w:val="en-US"/>
          </w:rPr>
          <w:t>gosweb</w:t>
        </w:r>
        <w:r w:rsidR="00F642FC" w:rsidRPr="0077429F">
          <w:rPr>
            <w:rFonts w:ascii="Times New Roman" w:hAnsi="Times New Roman"/>
            <w:sz w:val="28"/>
            <w:szCs w:val="28"/>
          </w:rPr>
          <w:t>.</w:t>
        </w:r>
        <w:r w:rsidR="00F642FC" w:rsidRPr="0077429F">
          <w:rPr>
            <w:rFonts w:ascii="Times New Roman" w:hAnsi="Times New Roman"/>
            <w:sz w:val="28"/>
            <w:szCs w:val="28"/>
            <w:lang w:val="en-US"/>
          </w:rPr>
          <w:t>gosuslugi</w:t>
        </w:r>
        <w:r w:rsidR="00F642FC" w:rsidRPr="0077429F">
          <w:rPr>
            <w:rFonts w:ascii="Times New Roman" w:hAnsi="Times New Roman"/>
            <w:sz w:val="28"/>
            <w:szCs w:val="28"/>
          </w:rPr>
          <w:t>.ru</w:t>
        </w:r>
      </w:hyperlink>
      <w:r w:rsidR="00F642FC" w:rsidRPr="0077429F">
        <w:rPr>
          <w:rFonts w:ascii="Calibri" w:hAnsi="Calibri"/>
          <w:sz w:val="28"/>
          <w:szCs w:val="28"/>
        </w:rPr>
        <w:t xml:space="preserve"> </w:t>
      </w:r>
      <w:r w:rsidR="00F642FC" w:rsidRPr="0077429F">
        <w:rPr>
          <w:rFonts w:ascii="Times New Roman" w:hAnsi="Times New Roman"/>
          <w:sz w:val="28"/>
          <w:szCs w:val="28"/>
        </w:rPr>
        <w:t>в информационно-телекоммуникационной сети "Интернет"</w:t>
      </w:r>
      <w:r w:rsidR="00F642FC">
        <w:rPr>
          <w:rFonts w:ascii="Times New Roman" w:hAnsi="Times New Roman"/>
          <w:sz w:val="28"/>
          <w:szCs w:val="28"/>
        </w:rPr>
        <w:t>.</w:t>
      </w:r>
    </w:p>
    <w:p w:rsidR="00F642FC" w:rsidRDefault="00F642FC"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D53902">
      <w:pPr>
        <w:ind w:firstLine="709"/>
        <w:jc w:val="both"/>
        <w:rPr>
          <w:rFonts w:ascii="Times New Roman" w:hAnsi="Times New Roman" w:cs="Times New Roman"/>
          <w:sz w:val="28"/>
          <w:szCs w:val="28"/>
        </w:rPr>
      </w:pPr>
    </w:p>
    <w:p w:rsidR="00F642FC" w:rsidRPr="00D53902" w:rsidRDefault="00F642FC" w:rsidP="00D53902">
      <w:pPr>
        <w:ind w:firstLine="709"/>
        <w:jc w:val="both"/>
        <w:rPr>
          <w:rFonts w:ascii="Times New Roman" w:hAnsi="Times New Roman" w:cs="Times New Roman"/>
          <w:sz w:val="28"/>
          <w:szCs w:val="28"/>
        </w:rPr>
      </w:pPr>
    </w:p>
    <w:tbl>
      <w:tblPr>
        <w:tblW w:w="4978" w:type="pct"/>
        <w:tblLook w:val="04A0"/>
      </w:tblPr>
      <w:tblGrid>
        <w:gridCol w:w="10371"/>
      </w:tblGrid>
      <w:tr w:rsidR="00F642FC" w:rsidRPr="00473862" w:rsidTr="004255E9">
        <w:trPr>
          <w:trHeight w:val="69"/>
        </w:trPr>
        <w:tc>
          <w:tcPr>
            <w:tcW w:w="5000" w:type="pct"/>
            <w:shd w:val="clear" w:color="auto" w:fill="auto"/>
          </w:tcPr>
          <w:p w:rsidR="00F642FC" w:rsidRDefault="00F642FC" w:rsidP="004255E9">
            <w:pPr>
              <w:rPr>
                <w:rFonts w:ascii="Times New Roman" w:eastAsia="Calibri" w:hAnsi="Times New Roman"/>
                <w:sz w:val="28"/>
                <w:szCs w:val="28"/>
                <w:lang w:eastAsia="en-US"/>
              </w:rPr>
            </w:pPr>
            <w:r>
              <w:rPr>
                <w:rFonts w:ascii="Times New Roman" w:eastAsia="Calibri" w:hAnsi="Times New Roman"/>
                <w:sz w:val="28"/>
                <w:szCs w:val="28"/>
                <w:lang w:eastAsia="en-US"/>
              </w:rPr>
              <w:t>Г</w:t>
            </w:r>
            <w:r w:rsidRPr="00473862">
              <w:rPr>
                <w:rFonts w:ascii="Times New Roman" w:eastAsia="Calibri" w:hAnsi="Times New Roman"/>
                <w:sz w:val="28"/>
                <w:szCs w:val="28"/>
                <w:lang w:eastAsia="en-US"/>
              </w:rPr>
              <w:t>лав</w:t>
            </w:r>
            <w:r>
              <w:rPr>
                <w:rFonts w:ascii="Times New Roman" w:eastAsia="Calibri" w:hAnsi="Times New Roman"/>
                <w:sz w:val="28"/>
                <w:szCs w:val="28"/>
                <w:lang w:eastAsia="en-US"/>
              </w:rPr>
              <w:t>а Нижнекисляйского</w:t>
            </w:r>
          </w:p>
          <w:p w:rsidR="00F642FC" w:rsidRPr="00473862" w:rsidRDefault="00F642FC" w:rsidP="004255E9">
            <w:pPr>
              <w:rPr>
                <w:rFonts w:ascii="Times New Roman" w:eastAsia="Calibri" w:hAnsi="Times New Roman"/>
                <w:sz w:val="28"/>
                <w:szCs w:val="28"/>
                <w:lang w:eastAsia="en-US"/>
              </w:rPr>
            </w:pPr>
            <w:r>
              <w:rPr>
                <w:rFonts w:ascii="Times New Roman" w:eastAsia="Calibri" w:hAnsi="Times New Roman"/>
                <w:sz w:val="28"/>
                <w:szCs w:val="28"/>
                <w:lang w:eastAsia="en-US"/>
              </w:rPr>
              <w:t>городского</w:t>
            </w:r>
            <w:r w:rsidRPr="00473862">
              <w:rPr>
                <w:rFonts w:ascii="Times New Roman" w:eastAsia="Calibri" w:hAnsi="Times New Roman"/>
                <w:sz w:val="28"/>
                <w:szCs w:val="28"/>
                <w:lang w:eastAsia="en-US"/>
              </w:rPr>
              <w:t xml:space="preserve"> поселения </w:t>
            </w:r>
            <w:r>
              <w:rPr>
                <w:rFonts w:ascii="Times New Roman" w:eastAsia="Calibri" w:hAnsi="Times New Roman"/>
                <w:sz w:val="28"/>
                <w:szCs w:val="28"/>
                <w:lang w:eastAsia="en-US"/>
              </w:rPr>
              <w:t xml:space="preserve">                                                   А.М. Олейников</w:t>
            </w:r>
          </w:p>
        </w:tc>
      </w:tr>
    </w:tbl>
    <w:p w:rsidR="00F642FC" w:rsidRPr="00473862" w:rsidRDefault="00F642FC" w:rsidP="00F642FC">
      <w:pPr>
        <w:rPr>
          <w:rFonts w:ascii="Times New Roman" w:hAnsi="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F642FC"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Нижнекисляйского </w:t>
      </w:r>
      <w:r w:rsidR="00B47D76">
        <w:rPr>
          <w:rFonts w:ascii="Times New Roman" w:hAnsi="Times New Roman" w:cs="Times New Roman"/>
          <w:sz w:val="28"/>
          <w:szCs w:val="28"/>
        </w:rPr>
        <w:t>городского</w:t>
      </w:r>
      <w:r w:rsidR="00BA3818" w:rsidRPr="00D53902">
        <w:rPr>
          <w:rFonts w:ascii="Times New Roman" w:hAnsi="Times New Roman" w:cs="Times New Roman"/>
          <w:sz w:val="28"/>
          <w:szCs w:val="28"/>
        </w:rPr>
        <w:t xml:space="preserve">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F642FC"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от 11 марта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Pr>
          <w:rFonts w:ascii="Times New Roman" w:hAnsi="Times New Roman" w:cs="Times New Roman"/>
          <w:sz w:val="28"/>
          <w:szCs w:val="28"/>
        </w:rPr>
        <w:t xml:space="preserve"> г. №  49</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bookmarkStart w:id="0" w:name="_GoBack"/>
      <w:r w:rsidR="00B47D76">
        <w:rPr>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bookmarkEnd w:id="0"/>
      <w:r w:rsidRPr="00D53902">
        <w:rPr>
          <w:i w:val="0"/>
          <w:sz w:val="28"/>
          <w:szCs w:val="28"/>
        </w:rPr>
        <w:t xml:space="preserve">» на территории </w:t>
      </w:r>
      <w:r w:rsidR="00BC4576" w:rsidRPr="00BC4576">
        <w:rPr>
          <w:i w:val="0"/>
          <w:sz w:val="28"/>
          <w:szCs w:val="28"/>
        </w:rPr>
        <w:t xml:space="preserve">Нижнекисляйского </w:t>
      </w:r>
      <w:r w:rsidR="00B47D76" w:rsidRPr="00BC4576">
        <w:rPr>
          <w:i w:val="0"/>
          <w:sz w:val="28"/>
          <w:szCs w:val="28"/>
        </w:rPr>
        <w:t>г</w:t>
      </w:r>
      <w:r w:rsidR="00B47D76">
        <w:rPr>
          <w:i w:val="0"/>
          <w:sz w:val="28"/>
          <w:szCs w:val="28"/>
        </w:rPr>
        <w:t>ородского</w:t>
      </w:r>
      <w:r w:rsidRPr="00D53902">
        <w:rPr>
          <w:i w:val="0"/>
          <w:sz w:val="28"/>
          <w:szCs w:val="28"/>
        </w:rPr>
        <w:t xml:space="preserve"> поселения Бутурлиновского муниципального района</w:t>
      </w:r>
      <w:r w:rsidR="004255E9">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C4576">
        <w:rPr>
          <w:sz w:val="28"/>
          <w:szCs w:val="28"/>
        </w:rPr>
        <w:t>Нижнекисляйского</w:t>
      </w:r>
      <w:r w:rsidRPr="008C7B2E">
        <w:rPr>
          <w:sz w:val="28"/>
          <w:szCs w:val="28"/>
        </w:rPr>
        <w:t xml:space="preserve"> </w:t>
      </w:r>
      <w:r w:rsidR="00B47D76">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00B47D76">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BC4576">
        <w:rPr>
          <w:sz w:val="28"/>
          <w:szCs w:val="28"/>
        </w:rPr>
        <w:t xml:space="preserve">Нижнекисляйского </w:t>
      </w:r>
      <w:r w:rsidR="00B47D76">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C4576">
        <w:rPr>
          <w:sz w:val="28"/>
          <w:szCs w:val="28"/>
        </w:rPr>
        <w:t xml:space="preserve">Нижнекисляйского </w:t>
      </w:r>
      <w:r w:rsidRPr="008C7B2E">
        <w:rPr>
          <w:sz w:val="28"/>
          <w:szCs w:val="28"/>
        </w:rPr>
        <w:t xml:space="preserve"> </w:t>
      </w:r>
      <w:r w:rsidR="00B47D76">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3F1607">
        <w:rPr>
          <w:sz w:val="28"/>
          <w:szCs w:val="28"/>
        </w:rPr>
        <w:t>Нижнекисляйского</w:t>
      </w:r>
      <w:r w:rsidRPr="008C7B2E">
        <w:rPr>
          <w:sz w:val="28"/>
          <w:szCs w:val="28"/>
        </w:rPr>
        <w:t xml:space="preserve"> </w:t>
      </w:r>
      <w:r w:rsidR="00B47D76">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3F1607" w:rsidRPr="003F1607" w:rsidRDefault="003F1607" w:rsidP="003F1607">
      <w:pPr>
        <w:pStyle w:val="25"/>
        <w:numPr>
          <w:ilvl w:val="1"/>
          <w:numId w:val="3"/>
        </w:numPr>
        <w:shd w:val="clear" w:color="auto" w:fill="auto"/>
        <w:tabs>
          <w:tab w:val="left" w:pos="1405"/>
        </w:tabs>
        <w:spacing w:before="0" w:after="0" w:line="240" w:lineRule="auto"/>
        <w:ind w:firstLine="567"/>
        <w:rPr>
          <w:sz w:val="28"/>
          <w:szCs w:val="28"/>
        </w:rPr>
      </w:pPr>
      <w:r w:rsidRPr="003F1607">
        <w:rPr>
          <w:sz w:val="28"/>
          <w:szCs w:val="28"/>
        </w:rPr>
        <w:t>На официальном сайте Администрации Нижнекисляйского городского поселения Бутурлиновского муниципального района Воронежской области (</w:t>
      </w:r>
      <w:hyperlink r:id="rId10" w:history="1">
        <w:r w:rsidRPr="003F1607">
          <w:rPr>
            <w:sz w:val="28"/>
            <w:szCs w:val="28"/>
          </w:rPr>
          <w:t>http://nizhnekisly</w:t>
        </w:r>
        <w:r w:rsidRPr="003F1607">
          <w:rPr>
            <w:sz w:val="28"/>
            <w:szCs w:val="28"/>
            <w:lang w:val="en-US"/>
          </w:rPr>
          <w:t>ajskoe</w:t>
        </w:r>
        <w:r w:rsidRPr="003F1607">
          <w:rPr>
            <w:sz w:val="28"/>
            <w:szCs w:val="28"/>
          </w:rPr>
          <w:t>-</w:t>
        </w:r>
        <w:r w:rsidRPr="003F1607">
          <w:rPr>
            <w:sz w:val="28"/>
            <w:szCs w:val="28"/>
            <w:lang w:val="en-US"/>
          </w:rPr>
          <w:t>r</w:t>
        </w:r>
        <w:r w:rsidRPr="003F1607">
          <w:rPr>
            <w:sz w:val="28"/>
            <w:szCs w:val="28"/>
          </w:rPr>
          <w:t>20.</w:t>
        </w:r>
        <w:r w:rsidRPr="003F1607">
          <w:rPr>
            <w:sz w:val="28"/>
            <w:szCs w:val="28"/>
            <w:lang w:val="en-US"/>
          </w:rPr>
          <w:t>gosweb</w:t>
        </w:r>
        <w:r w:rsidRPr="003F1607">
          <w:rPr>
            <w:sz w:val="28"/>
            <w:szCs w:val="28"/>
          </w:rPr>
          <w:t>.</w:t>
        </w:r>
        <w:r w:rsidRPr="003F1607">
          <w:rPr>
            <w:sz w:val="28"/>
            <w:szCs w:val="28"/>
            <w:lang w:val="en-US"/>
          </w:rPr>
          <w:t>gosuslugi</w:t>
        </w:r>
        <w:r w:rsidRPr="003F1607">
          <w:rPr>
            <w:sz w:val="28"/>
            <w:szCs w:val="28"/>
          </w:rPr>
          <w:t>.ru</w:t>
        </w:r>
      </w:hyperlink>
      <w:r w:rsidRPr="003F1607">
        <w:rPr>
          <w:rFonts w:ascii="Calibri" w:hAnsi="Calibri"/>
          <w:sz w:val="28"/>
          <w:szCs w:val="28"/>
        </w:rPr>
        <w:t>)</w:t>
      </w:r>
      <w:r w:rsidRPr="003F1607">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3F1607">
          <w:rPr>
            <w:rStyle w:val="ad"/>
            <w:sz w:val="28"/>
            <w:szCs w:val="28"/>
            <w:lang w:val="en-US"/>
          </w:rPr>
          <w:t>www</w:t>
        </w:r>
        <w:r w:rsidRPr="003F1607">
          <w:rPr>
            <w:rStyle w:val="ad"/>
            <w:sz w:val="28"/>
            <w:szCs w:val="28"/>
          </w:rPr>
          <w:t>.</w:t>
        </w:r>
        <w:r w:rsidRPr="003F1607">
          <w:rPr>
            <w:rStyle w:val="ad"/>
            <w:sz w:val="28"/>
            <w:szCs w:val="28"/>
            <w:lang w:val="en-US"/>
          </w:rPr>
          <w:t>gosuslugi</w:t>
        </w:r>
        <w:r w:rsidRPr="003F1607">
          <w:rPr>
            <w:rStyle w:val="ad"/>
            <w:sz w:val="28"/>
            <w:szCs w:val="28"/>
          </w:rPr>
          <w:t>.</w:t>
        </w:r>
        <w:r w:rsidRPr="003F1607">
          <w:rPr>
            <w:rStyle w:val="ad"/>
            <w:sz w:val="28"/>
            <w:szCs w:val="28"/>
            <w:lang w:val="en-US"/>
          </w:rPr>
          <w:t>ru</w:t>
        </w:r>
      </w:hyperlink>
      <w:r w:rsidRPr="003F1607">
        <w:rPr>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2" w:history="1">
        <w:r w:rsidRPr="003F1607">
          <w:rPr>
            <w:rStyle w:val="ad"/>
            <w:sz w:val="28"/>
            <w:szCs w:val="28"/>
            <w:lang w:val="en-US"/>
          </w:rPr>
          <w:t>www</w:t>
        </w:r>
        <w:r w:rsidRPr="003F1607">
          <w:rPr>
            <w:rStyle w:val="ad"/>
            <w:sz w:val="28"/>
            <w:szCs w:val="28"/>
          </w:rPr>
          <w:t>.</w:t>
        </w:r>
        <w:r w:rsidRPr="003F1607">
          <w:rPr>
            <w:rStyle w:val="ad"/>
            <w:sz w:val="28"/>
            <w:szCs w:val="28"/>
            <w:lang w:val="en-US"/>
          </w:rPr>
          <w:t>govvrn</w:t>
        </w:r>
        <w:r w:rsidRPr="003F1607">
          <w:rPr>
            <w:rStyle w:val="ad"/>
            <w:sz w:val="28"/>
            <w:szCs w:val="28"/>
          </w:rPr>
          <w:t>.</w:t>
        </w:r>
        <w:r w:rsidRPr="003F1607">
          <w:rPr>
            <w:rStyle w:val="ad"/>
            <w:sz w:val="28"/>
            <w:szCs w:val="28"/>
            <w:lang w:val="en-US"/>
          </w:rPr>
          <w:t>ru</w:t>
        </w:r>
      </w:hyperlink>
      <w:r w:rsidRPr="003F1607">
        <w:rPr>
          <w:sz w:val="28"/>
          <w:szCs w:val="28"/>
        </w:rPr>
        <w:t xml:space="preserve"> (далее – РПГУ) обязательному размещению подлежит следующая справочная информация:</w:t>
      </w:r>
    </w:p>
    <w:p w:rsidR="003F1607" w:rsidRPr="00243446" w:rsidRDefault="003F1607" w:rsidP="003F1607">
      <w:pPr>
        <w:ind w:firstLine="709"/>
        <w:jc w:val="both"/>
        <w:rPr>
          <w:rFonts w:ascii="Times New Roman" w:hAnsi="Times New Roman" w:cs="Times New Roman"/>
          <w:sz w:val="28"/>
          <w:szCs w:val="28"/>
        </w:rPr>
      </w:pPr>
      <w:r w:rsidRPr="00243446">
        <w:rPr>
          <w:rFonts w:ascii="Times New Roman" w:hAnsi="Times New Roman" w:cs="Times New Roman"/>
          <w:sz w:val="28"/>
          <w:szCs w:val="28"/>
        </w:rPr>
        <w:t>Место нахождения Администрации:</w:t>
      </w:r>
    </w:p>
    <w:p w:rsidR="003F1607" w:rsidRPr="00243446" w:rsidRDefault="003F1607" w:rsidP="003F1607">
      <w:pPr>
        <w:ind w:firstLine="709"/>
        <w:jc w:val="both"/>
        <w:rPr>
          <w:rFonts w:ascii="Times New Roman" w:eastAsia="Arial" w:hAnsi="Times New Roman" w:cs="Times New Roman"/>
          <w:sz w:val="28"/>
          <w:szCs w:val="28"/>
        </w:rPr>
      </w:pPr>
      <w:r w:rsidRPr="00243446">
        <w:rPr>
          <w:rFonts w:ascii="Times New Roman" w:eastAsia="Arial" w:hAnsi="Times New Roman" w:cs="Times New Roman"/>
          <w:sz w:val="28"/>
          <w:szCs w:val="28"/>
        </w:rPr>
        <w:t xml:space="preserve">Администрация Нижнекисляйского городского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Pr>
          <w:sz w:val="28"/>
          <w:szCs w:val="28"/>
        </w:rPr>
        <w:t xml:space="preserve">  </w:t>
      </w:r>
      <w:r w:rsidRPr="00243446">
        <w:rPr>
          <w:rFonts w:ascii="Times New Roman" w:eastAsia="Arial" w:hAnsi="Times New Roman" w:cs="Times New Roman"/>
          <w:sz w:val="28"/>
          <w:szCs w:val="28"/>
        </w:rPr>
        <w:t xml:space="preserve">расположена по адресу: </w:t>
      </w:r>
      <w:r w:rsidRPr="00243446">
        <w:rPr>
          <w:rFonts w:ascii="Times New Roman" w:eastAsia="Times New Roman" w:hAnsi="Times New Roman" w:cs="Times New Roman"/>
          <w:sz w:val="28"/>
          <w:szCs w:val="28"/>
        </w:rPr>
        <w:t>397535, Воронежская область, Бутурлиновский район, рабочий поселок Нижний Кисляй, улица Октябрьская, д.4</w:t>
      </w:r>
      <w:r w:rsidRPr="00243446">
        <w:rPr>
          <w:rFonts w:ascii="Times New Roman" w:eastAsia="Arial" w:hAnsi="Times New Roman" w:cs="Times New Roman"/>
          <w:sz w:val="28"/>
          <w:szCs w:val="28"/>
        </w:rPr>
        <w:t>.</w:t>
      </w:r>
    </w:p>
    <w:p w:rsidR="003F1607" w:rsidRPr="00243446" w:rsidRDefault="003F1607" w:rsidP="003F1607">
      <w:pPr>
        <w:ind w:firstLine="709"/>
        <w:jc w:val="both"/>
        <w:rPr>
          <w:rFonts w:ascii="Times New Roman" w:eastAsia="Arial" w:hAnsi="Times New Roman" w:cs="Times New Roman"/>
          <w:sz w:val="28"/>
          <w:szCs w:val="28"/>
        </w:rPr>
      </w:pPr>
      <w:r w:rsidRPr="005306F3">
        <w:rPr>
          <w:rFonts w:ascii="Times New Roman" w:eastAsia="Times New Roman" w:hAnsi="Times New Roman" w:cs="Times New Roman"/>
          <w:sz w:val="28"/>
          <w:szCs w:val="28"/>
        </w:rPr>
        <w:t>График работы</w:t>
      </w:r>
      <w:r>
        <w:rPr>
          <w:rFonts w:ascii="Times New Roman" w:eastAsia="Times New Roman" w:hAnsi="Times New Roman" w:cs="Times New Roman"/>
          <w:sz w:val="28"/>
          <w:szCs w:val="28"/>
        </w:rPr>
        <w:t xml:space="preserve">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ежедневно, кроме субботы и воскресенья с 8.00 до 17.00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перерыв с 12.00 до 13.00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xml:space="preserve">. </w:t>
      </w:r>
      <w:r w:rsidRPr="00243446">
        <w:rPr>
          <w:rFonts w:ascii="Times New Roman" w:eastAsia="Arial"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3F1607" w:rsidRPr="002030F8" w:rsidRDefault="003F1607" w:rsidP="003F1607">
      <w:pPr>
        <w:ind w:firstLine="709"/>
        <w:jc w:val="both"/>
        <w:rPr>
          <w:rFonts w:ascii="Times New Roman" w:eastAsia="Arial" w:hAnsi="Times New Roman" w:cs="Times New Roman"/>
          <w:sz w:val="28"/>
          <w:szCs w:val="28"/>
        </w:rPr>
      </w:pPr>
      <w:r w:rsidRPr="002030F8">
        <w:rPr>
          <w:rFonts w:ascii="Times New Roman" w:hAnsi="Times New Roman" w:cs="Times New Roman"/>
          <w:sz w:val="28"/>
          <w:szCs w:val="28"/>
        </w:rPr>
        <w:t>Справочные телефоны Администрации</w:t>
      </w:r>
      <w:r w:rsidRPr="002030F8">
        <w:rPr>
          <w:rFonts w:ascii="Times New Roman" w:eastAsia="Arial" w:hAnsi="Times New Roman" w:cs="Times New Roman"/>
          <w:sz w:val="28"/>
          <w:szCs w:val="28"/>
        </w:rPr>
        <w:t>: +7 (</w:t>
      </w:r>
      <w:r w:rsidRPr="002030F8">
        <w:rPr>
          <w:rFonts w:ascii="Times New Roman" w:eastAsia="Times New Roman" w:hAnsi="Times New Roman" w:cs="Times New Roman"/>
          <w:sz w:val="28"/>
          <w:szCs w:val="28"/>
        </w:rPr>
        <w:t>47361) 4-12-33, 4-14-33</w:t>
      </w:r>
      <w:r w:rsidRPr="002030F8">
        <w:rPr>
          <w:rFonts w:ascii="Times New Roman" w:eastAsia="Arial" w:hAnsi="Times New Roman" w:cs="Times New Roman"/>
          <w:sz w:val="28"/>
          <w:szCs w:val="28"/>
        </w:rPr>
        <w:t>.</w:t>
      </w:r>
    </w:p>
    <w:p w:rsidR="003F1607" w:rsidRPr="005306F3" w:rsidRDefault="003F1607" w:rsidP="003F1607">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официального сайта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xml:space="preserve"> в сети Интернет: </w:t>
      </w:r>
      <w:hyperlink r:id="rId13" w:history="1">
        <w:r w:rsidRPr="005306F3">
          <w:rPr>
            <w:rFonts w:ascii="Times New Roman" w:eastAsia="Times New Roman" w:hAnsi="Times New Roman" w:cs="Times New Roman"/>
            <w:sz w:val="28"/>
          </w:rPr>
          <w:t>http://nizhnekisly</w:t>
        </w:r>
        <w:r w:rsidRPr="005306F3">
          <w:rPr>
            <w:rFonts w:ascii="Times New Roman" w:eastAsia="Times New Roman" w:hAnsi="Times New Roman" w:cs="Times New Roman"/>
            <w:sz w:val="28"/>
            <w:lang w:val="en-US"/>
          </w:rPr>
          <w:t>ajskoe</w:t>
        </w:r>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r</w:t>
        </w:r>
        <w:r w:rsidRPr="005306F3">
          <w:rPr>
            <w:rFonts w:ascii="Times New Roman" w:eastAsia="Times New Roman" w:hAnsi="Times New Roman" w:cs="Times New Roman"/>
            <w:sz w:val="28"/>
          </w:rPr>
          <w:t>20.</w:t>
        </w:r>
        <w:r w:rsidRPr="005306F3">
          <w:rPr>
            <w:rFonts w:ascii="Times New Roman" w:eastAsia="Times New Roman" w:hAnsi="Times New Roman" w:cs="Times New Roman"/>
            <w:sz w:val="28"/>
            <w:lang w:val="en-US"/>
          </w:rPr>
          <w:t>gosweb</w:t>
        </w:r>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gosuslugi</w:t>
        </w:r>
        <w:r w:rsidRPr="005306F3">
          <w:rPr>
            <w:rFonts w:ascii="Times New Roman" w:eastAsia="Times New Roman" w:hAnsi="Times New Roman" w:cs="Times New Roman"/>
            <w:sz w:val="28"/>
          </w:rPr>
          <w:t>.ru</w:t>
        </w:r>
      </w:hyperlink>
      <w:r>
        <w:rPr>
          <w:rFonts w:ascii="Calibri" w:eastAsia="Times New Roman" w:hAnsi="Calibri" w:cs="Times New Roman"/>
        </w:rPr>
        <w:t>.</w:t>
      </w:r>
    </w:p>
    <w:p w:rsidR="003F1607" w:rsidRPr="005306F3" w:rsidRDefault="003F1607" w:rsidP="003F1607">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электронной почты </w:t>
      </w:r>
      <w:r>
        <w:rPr>
          <w:rFonts w:ascii="Times New Roman" w:eastAsia="Times New Roman" w:hAnsi="Times New Roman" w:cs="Times New Roman"/>
          <w:sz w:val="28"/>
          <w:szCs w:val="28"/>
        </w:rPr>
        <w:t>А</w:t>
      </w:r>
      <w:r w:rsidRPr="005306F3">
        <w:rPr>
          <w:rFonts w:ascii="Times New Roman" w:eastAsia="Times New Roman" w:hAnsi="Times New Roman" w:cs="Times New Roman"/>
          <w:sz w:val="28"/>
          <w:szCs w:val="28"/>
        </w:rPr>
        <w:t xml:space="preserve">дминистрации: </w:t>
      </w:r>
      <w:r w:rsidRPr="005306F3">
        <w:rPr>
          <w:rFonts w:ascii="Times New Roman" w:eastAsia="Times New Roman" w:hAnsi="Times New Roman" w:cs="Times New Roman"/>
          <w:sz w:val="28"/>
          <w:szCs w:val="20"/>
          <w:shd w:val="clear" w:color="auto" w:fill="FFFFFF"/>
        </w:rPr>
        <w:t>nijnekis.buturl@govvrn.ru</w:t>
      </w:r>
      <w:r>
        <w:rPr>
          <w:rFonts w:ascii="Times New Roman" w:eastAsia="Times New Roman" w:hAnsi="Times New Roman" w:cs="Times New Roman"/>
          <w:sz w:val="28"/>
          <w:szCs w:val="20"/>
          <w:shd w:val="clear" w:color="auto" w:fill="FFFFFF"/>
        </w:rPr>
        <w:t>.</w:t>
      </w:r>
    </w:p>
    <w:p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lastRenderedPageBreak/>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B47D76">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3F1607">
        <w:rPr>
          <w:sz w:val="28"/>
          <w:szCs w:val="28"/>
        </w:rPr>
        <w:t>Нижнекисляйского</w:t>
      </w:r>
      <w:r w:rsidR="00F10F38" w:rsidRPr="008C7B2E">
        <w:rPr>
          <w:sz w:val="28"/>
          <w:szCs w:val="28"/>
        </w:rPr>
        <w:t xml:space="preserve"> </w:t>
      </w:r>
      <w:r w:rsidR="00B47D76">
        <w:rPr>
          <w:sz w:val="28"/>
          <w:szCs w:val="28"/>
        </w:rPr>
        <w:t>городского</w:t>
      </w:r>
      <w:r w:rsidR="00F10F38" w:rsidRPr="008C7B2E">
        <w:rPr>
          <w:sz w:val="28"/>
          <w:szCs w:val="28"/>
        </w:rPr>
        <w:t xml:space="preserve">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lastRenderedPageBreak/>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F1607">
        <w:rPr>
          <w:rFonts w:ascii="Times New Roman" w:hAnsi="Times New Roman" w:cs="Times New Roman"/>
          <w:sz w:val="28"/>
          <w:szCs w:val="28"/>
        </w:rPr>
        <w:t xml:space="preserve">Нижнекисляйского </w:t>
      </w:r>
      <w:r w:rsidR="00B47D76">
        <w:rPr>
          <w:rFonts w:ascii="Times New Roman" w:hAnsi="Times New Roman" w:cs="Times New Roman"/>
          <w:sz w:val="28"/>
          <w:szCs w:val="28"/>
        </w:rPr>
        <w:t>городского</w:t>
      </w:r>
      <w:r w:rsidR="00F10F38" w:rsidRPr="00F10F38">
        <w:rPr>
          <w:rFonts w:ascii="Times New Roman" w:hAnsi="Times New Roman" w:cs="Times New Roman"/>
          <w:sz w:val="28"/>
          <w:szCs w:val="28"/>
        </w:rPr>
        <w:t xml:space="preserve">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3F1607">
        <w:rPr>
          <w:rFonts w:ascii="Times New Roman" w:hAnsi="Times New Roman" w:cs="Times New Roman"/>
          <w:sz w:val="28"/>
          <w:szCs w:val="28"/>
        </w:rPr>
        <w:t xml:space="preserve">Нижнекисляйского </w:t>
      </w:r>
      <w:r w:rsidR="00F10F38" w:rsidRPr="00F10F38">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00F10F38" w:rsidRPr="00F10F38">
        <w:rPr>
          <w:rFonts w:ascii="Times New Roman" w:hAnsi="Times New Roman" w:cs="Times New Roman"/>
          <w:sz w:val="28"/>
          <w:szCs w:val="28"/>
        </w:rPr>
        <w:t xml:space="preserve">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4"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6.2.1. Решение об утверждении либо об отказе в утверждении схемы расположения земельного участка по </w:t>
      </w:r>
      <w:hyperlink r:id="rId15"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7"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8.1. Предоставление Муниципальной услуги «</w:t>
      </w:r>
      <w:r w:rsidR="00B47D76">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4A1A71" w:rsidP="00F10F38">
      <w:pPr>
        <w:autoSpaceDE w:val="0"/>
        <w:autoSpaceDN w:val="0"/>
        <w:adjustRightInd w:val="0"/>
        <w:ind w:firstLine="709"/>
        <w:jc w:val="both"/>
        <w:rPr>
          <w:rFonts w:ascii="Times New Roman" w:eastAsiaTheme="minorHAnsi" w:hAnsi="Times New Roman"/>
          <w:sz w:val="28"/>
          <w:szCs w:val="28"/>
          <w:lang w:eastAsia="en-US"/>
        </w:rPr>
      </w:pPr>
      <w:hyperlink r:id="rId18"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20"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3"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4A1A71"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4A1A71" w:rsidP="00F10F38">
      <w:pPr>
        <w:autoSpaceDE w:val="0"/>
        <w:autoSpaceDN w:val="0"/>
        <w:adjustRightInd w:val="0"/>
        <w:ind w:firstLine="709"/>
        <w:jc w:val="both"/>
        <w:rPr>
          <w:rFonts w:ascii="Times New Roman" w:eastAsiaTheme="minorHAnsi" w:hAnsi="Times New Roman"/>
          <w:sz w:val="28"/>
          <w:szCs w:val="28"/>
          <w:lang w:eastAsia="en-US"/>
        </w:rPr>
      </w:pPr>
      <w:hyperlink r:id="rId25"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255E9">
        <w:rPr>
          <w:rFonts w:ascii="Times New Roman" w:eastAsiaTheme="minorHAnsi" w:hAnsi="Times New Roman"/>
          <w:sz w:val="28"/>
          <w:szCs w:val="28"/>
          <w:lang w:eastAsia="en-US"/>
        </w:rPr>
        <w:t xml:space="preserve"> </w:t>
      </w:r>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4A1A71" w:rsidP="00F10F38">
      <w:pPr>
        <w:autoSpaceDE w:val="0"/>
        <w:autoSpaceDN w:val="0"/>
        <w:adjustRightInd w:val="0"/>
        <w:ind w:firstLine="709"/>
        <w:jc w:val="both"/>
        <w:rPr>
          <w:rFonts w:ascii="Times New Roman" w:eastAsiaTheme="minorHAnsi" w:hAnsi="Times New Roman"/>
          <w:sz w:val="28"/>
          <w:szCs w:val="28"/>
          <w:lang w:eastAsia="en-US"/>
        </w:rPr>
      </w:pPr>
      <w:hyperlink r:id="rId26"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2B24E5" w:rsidRPr="008C7B2E" w:rsidRDefault="00384FC9" w:rsidP="000B6E0C">
      <w:pPr>
        <w:pStyle w:val="25"/>
        <w:numPr>
          <w:ilvl w:val="1"/>
          <w:numId w:val="8"/>
        </w:numPr>
        <w:shd w:val="clear" w:color="auto" w:fill="auto"/>
        <w:tabs>
          <w:tab w:val="left" w:pos="1341"/>
        </w:tabs>
        <w:spacing w:before="0" w:after="0" w:line="240" w:lineRule="auto"/>
        <w:ind w:left="0" w:firstLine="709"/>
        <w:rPr>
          <w:sz w:val="28"/>
          <w:szCs w:val="28"/>
        </w:rPr>
      </w:pPr>
      <w:r w:rsidRPr="00384FC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Нижнекисляйского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http://nizhnekislyajskoe-r20.gosweb.gosuslugi.ru.</w:t>
      </w: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0B6E0C">
      <w:pPr>
        <w:pStyle w:val="90"/>
        <w:numPr>
          <w:ilvl w:val="0"/>
          <w:numId w:val="8"/>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lastRenderedPageBreak/>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7"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подается представителем, дополнительно </w:t>
      </w:r>
      <w:r w:rsidRPr="008C7B2E">
        <w:rPr>
          <w:rFonts w:ascii="Times New Roman" w:eastAsiaTheme="minorHAnsi" w:hAnsi="Times New Roman"/>
          <w:sz w:val="28"/>
          <w:szCs w:val="28"/>
          <w:lang w:eastAsia="en-US"/>
        </w:rPr>
        <w:lastRenderedPageBreak/>
        <w:t>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8"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w:t>
      </w:r>
      <w:r w:rsidRPr="008C7B2E">
        <w:rPr>
          <w:rFonts w:ascii="Times New Roman" w:eastAsiaTheme="minorHAnsi" w:hAnsi="Times New Roman"/>
          <w:sz w:val="28"/>
          <w:szCs w:val="28"/>
          <w:lang w:eastAsia="en-US"/>
        </w:rPr>
        <w:lastRenderedPageBreak/>
        <w:t xml:space="preserve">участка, включенного в перечень муниципального имущества, предусмотренный </w:t>
      </w:r>
      <w:hyperlink r:id="rId29"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0"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1"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w:t>
      </w:r>
      <w:r w:rsidRPr="008C7B2E">
        <w:rPr>
          <w:rFonts w:ascii="Times New Roman" w:eastAsiaTheme="minorHAnsi" w:hAnsi="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255E9">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 xml:space="preserve">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w:t>
      </w:r>
      <w:r w:rsidRPr="008C7B2E">
        <w:rPr>
          <w:sz w:val="28"/>
          <w:szCs w:val="28"/>
        </w:rPr>
        <w:lastRenderedPageBreak/>
        <w:t>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6"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7"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w:t>
      </w:r>
      <w:r w:rsidRPr="008C7B2E">
        <w:rPr>
          <w:rFonts w:ascii="Times New Roman" w:hAnsi="Times New Roman"/>
          <w:sz w:val="28"/>
          <w:szCs w:val="28"/>
        </w:rPr>
        <w:lastRenderedPageBreak/>
        <w:t xml:space="preserve">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8"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r w:rsidR="004255E9">
        <w:rPr>
          <w:rFonts w:ascii="Times New Roman" w:hAnsi="Times New Roman"/>
          <w:sz w:val="28"/>
          <w:szCs w:val="28"/>
        </w:rPr>
        <w:t xml:space="preserve"> </w:t>
      </w:r>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8C7B2E">
          <w:rPr>
            <w:rStyle w:val="ad"/>
            <w:rFonts w:ascii="Times New Roman" w:hAnsi="Times New Roman"/>
            <w:sz w:val="28"/>
            <w:szCs w:val="28"/>
          </w:rPr>
          <w:t xml:space="preserve">частью 11 </w:t>
        </w:r>
        <w:r w:rsidRPr="008C7B2E">
          <w:rPr>
            <w:rStyle w:val="ad"/>
            <w:rFonts w:ascii="Times New Roman" w:hAnsi="Times New Roman"/>
            <w:sz w:val="28"/>
            <w:szCs w:val="28"/>
          </w:rPr>
          <w:lastRenderedPageBreak/>
          <w:t>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w:t>
      </w:r>
      <w:r w:rsidRPr="008C7B2E">
        <w:rPr>
          <w:rFonts w:ascii="Times New Roman" w:hAnsi="Times New Roman"/>
          <w:sz w:val="28"/>
          <w:szCs w:val="28"/>
        </w:rPr>
        <w:lastRenderedPageBreak/>
        <w:t xml:space="preserve">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4255E9">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 xml:space="preserve">16.5. Зал ожидания Заявителей оборудуется стульями, скамьями, количество которых определяется исходя из фактической нагрузки и </w:t>
      </w:r>
      <w:r w:rsidRPr="008C7B2E">
        <w:rPr>
          <w:sz w:val="28"/>
          <w:szCs w:val="28"/>
        </w:rPr>
        <w:lastRenderedPageBreak/>
        <w:t>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8C7B2E">
        <w:rPr>
          <w:sz w:val="28"/>
          <w:szCs w:val="28"/>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w:t>
      </w:r>
      <w:r w:rsidRPr="008C7B2E">
        <w:rPr>
          <w:rFonts w:ascii="Times New Roman" w:eastAsiaTheme="minorHAnsi" w:hAnsi="Times New Roman"/>
          <w:sz w:val="28"/>
          <w:szCs w:val="28"/>
          <w:lang w:eastAsia="en-US"/>
        </w:rPr>
        <w:lastRenderedPageBreak/>
        <w:t>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004255E9">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w:t>
      </w:r>
      <w:r w:rsidRPr="008C7B2E">
        <w:rPr>
          <w:rFonts w:ascii="Times New Roman" w:eastAsiaTheme="minorHAnsi" w:hAnsi="Times New Roman"/>
          <w:sz w:val="28"/>
          <w:szCs w:val="28"/>
        </w:rPr>
        <w:lastRenderedPageBreak/>
        <w:t xml:space="preserve">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lastRenderedPageBreak/>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1. </w:t>
      </w:r>
      <w:r w:rsidR="00B47D76">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rPr>
        <w:t>;</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lastRenderedPageBreak/>
        <w:t xml:space="preserve">20.1. Вариант 1. </w:t>
      </w:r>
      <w:r w:rsidR="00B47D76">
        <w:rPr>
          <w:rFonts w:eastAsiaTheme="minorHAnsi"/>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eastAsiaTheme="minorHAnsi"/>
          <w:b/>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2"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3"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4"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5"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6"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4255E9">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4" w:name="Par3"/>
      <w:bookmarkEnd w:id="4"/>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Получение заявления и прилагаемых к нему документов подтверждается </w:t>
      </w:r>
      <w:r w:rsidRPr="008C7B2E">
        <w:rPr>
          <w:rFonts w:ascii="Times New Roman" w:eastAsiaTheme="minorHAnsi" w:hAnsi="Times New Roman"/>
          <w:sz w:val="28"/>
          <w:szCs w:val="28"/>
          <w:lang w:eastAsia="en-US"/>
        </w:rPr>
        <w:lastRenderedPageBreak/>
        <w:t>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сличает копии предоставленных документов, не заверенных в установленном </w:t>
      </w:r>
      <w:r w:rsidRPr="008C7B2E">
        <w:rPr>
          <w:rFonts w:ascii="Times New Roman" w:eastAsia="SimSun" w:hAnsi="Times New Roman"/>
          <w:sz w:val="28"/>
          <w:szCs w:val="28"/>
        </w:rPr>
        <w:lastRenderedPageBreak/>
        <w:t>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w:t>
      </w:r>
      <w:r w:rsidRPr="008C7B2E">
        <w:rPr>
          <w:rFonts w:ascii="Times New Roman" w:hAnsi="Times New Roman"/>
          <w:sz w:val="28"/>
          <w:szCs w:val="28"/>
        </w:rPr>
        <w:lastRenderedPageBreak/>
        <w:t xml:space="preserve">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8"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Специалист рассматривает предоставленные Заявителем, а также полученные в рамках межведомственного информационного взаимодействия документы на </w:t>
      </w:r>
      <w:r w:rsidRPr="008C7B2E">
        <w:rPr>
          <w:rFonts w:ascii="Times New Roman" w:hAnsi="Times New Roman"/>
          <w:sz w:val="28"/>
          <w:szCs w:val="28"/>
        </w:rPr>
        <w:lastRenderedPageBreak/>
        <w:t>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9"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50"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w:t>
      </w:r>
      <w:r w:rsidRPr="008C7B2E">
        <w:rPr>
          <w:rFonts w:ascii="Times New Roman" w:eastAsiaTheme="minorHAnsi" w:hAnsi="Times New Roman"/>
          <w:sz w:val="28"/>
          <w:szCs w:val="28"/>
          <w:lang w:eastAsia="en-US"/>
        </w:rPr>
        <w:lastRenderedPageBreak/>
        <w:t xml:space="preserve">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r w:rsidR="00384FC9" w:rsidRPr="00384FC9">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7"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8"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9"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6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1"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8C7B2E">
        <w:rPr>
          <w:rFonts w:ascii="Times New Roman" w:eastAsia="SimSun" w:hAnsi="Times New Roman"/>
          <w:sz w:val="28"/>
          <w:szCs w:val="28"/>
        </w:rPr>
        <w:lastRenderedPageBreak/>
        <w:t xml:space="preserve">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2"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w:t>
      </w:r>
      <w:r w:rsidRPr="008C7B2E">
        <w:rPr>
          <w:rFonts w:ascii="Times New Roman" w:eastAsiaTheme="minorHAnsi" w:hAnsi="Times New Roman"/>
          <w:sz w:val="28"/>
          <w:szCs w:val="28"/>
          <w:lang w:eastAsia="en-US"/>
        </w:rPr>
        <w:lastRenderedPageBreak/>
        <w:t>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w:t>
      </w:r>
      <w:r w:rsidRPr="008C7B2E">
        <w:rPr>
          <w:rFonts w:ascii="Times New Roman" w:eastAsiaTheme="minorHAnsi" w:hAnsi="Times New Roman"/>
          <w:sz w:val="28"/>
          <w:szCs w:val="28"/>
          <w:lang w:eastAsia="en-US"/>
        </w:rPr>
        <w:lastRenderedPageBreak/>
        <w:t>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3"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20.1.6. Выдача (направление) результата предоставления Муниципальной </w:t>
      </w:r>
      <w:r w:rsidRPr="008C7B2E">
        <w:rPr>
          <w:rFonts w:ascii="Times New Roman" w:eastAsiaTheme="minorHAnsi" w:hAnsi="Times New Roman"/>
          <w:sz w:val="28"/>
          <w:szCs w:val="28"/>
          <w:lang w:eastAsia="en-US"/>
        </w:rPr>
        <w:lastRenderedPageBreak/>
        <w:t>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w:t>
      </w:r>
      <w:r w:rsidRPr="008C7B2E">
        <w:rPr>
          <w:rFonts w:ascii="Times New Roman" w:eastAsiaTheme="minorHAnsi" w:hAnsi="Times New Roman"/>
          <w:sz w:val="28"/>
          <w:szCs w:val="28"/>
          <w:lang w:eastAsia="en-US"/>
        </w:rPr>
        <w:lastRenderedPageBreak/>
        <w:t>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384FC9" w:rsidRPr="00384FC9">
        <w:rPr>
          <w:rFonts w:ascii="Times New Roman" w:eastAsiaTheme="minorHAnsi" w:hAnsi="Times New Roman"/>
          <w:bCs/>
          <w:sz w:val="28"/>
          <w:szCs w:val="28"/>
          <w:lang w:eastAsia="en-US"/>
        </w:rPr>
        <w:t xml:space="preserve"> </w:t>
      </w:r>
      <w:r w:rsidRPr="00297F84">
        <w:rPr>
          <w:rFonts w:ascii="Times New Roman" w:eastAsiaTheme="minorHAnsi" w:hAnsi="Times New Roman"/>
          <w:bCs/>
          <w:sz w:val="28"/>
          <w:szCs w:val="28"/>
          <w:lang w:eastAsia="en-US"/>
        </w:rPr>
        <w:t>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4"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5"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20.1.7.2. В случае, если земельный участок предстоит образовать в </w:t>
      </w:r>
      <w:r w:rsidRPr="00297F84">
        <w:rPr>
          <w:rFonts w:ascii="Times New Roman" w:eastAsiaTheme="minorHAnsi" w:hAnsi="Times New Roman"/>
          <w:bCs/>
          <w:sz w:val="28"/>
          <w:szCs w:val="28"/>
          <w:lang w:eastAsia="en-US"/>
        </w:rPr>
        <w:lastRenderedPageBreak/>
        <w:t>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6"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7"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8"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9"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w:t>
      </w:r>
      <w:r w:rsidRPr="00297F84">
        <w:rPr>
          <w:rFonts w:ascii="Times New Roman" w:eastAsiaTheme="minorHAnsi" w:hAnsi="Times New Roman"/>
          <w:bCs/>
          <w:sz w:val="28"/>
          <w:szCs w:val="28"/>
          <w:lang w:eastAsia="en-US"/>
        </w:rPr>
        <w:lastRenderedPageBreak/>
        <w:t>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384FC9" w:rsidRPr="00384FC9">
        <w:rPr>
          <w:rFonts w:ascii="Times New Roman" w:hAnsi="Times New Roman"/>
          <w:sz w:val="28"/>
          <w:szCs w:val="28"/>
        </w:rPr>
        <w:t xml:space="preserve">  Нижнекисляйского </w:t>
      </w:r>
      <w:r w:rsidR="00B47D76">
        <w:rPr>
          <w:rFonts w:ascii="Times New Roman" w:hAnsi="Times New Roman"/>
          <w:sz w:val="28"/>
          <w:szCs w:val="28"/>
        </w:rPr>
        <w:t>городского</w:t>
      </w:r>
      <w:r w:rsidRPr="008C7B2E">
        <w:rPr>
          <w:rFonts w:ascii="Times New Roman" w:hAnsi="Times New Roman"/>
          <w:sz w:val="28"/>
          <w:szCs w:val="28"/>
        </w:rPr>
        <w:t xml:space="preserve">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w:t>
      </w:r>
      <w:r w:rsidRPr="008C7B2E">
        <w:rPr>
          <w:rFonts w:ascii="Times New Roman" w:hAnsi="Times New Roman"/>
          <w:sz w:val="28"/>
          <w:szCs w:val="28"/>
        </w:rPr>
        <w:lastRenderedPageBreak/>
        <w:t xml:space="preserve">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w:t>
      </w:r>
      <w:r w:rsidRPr="008C7B2E">
        <w:rPr>
          <w:rFonts w:ascii="Times New Roman" w:hAnsi="Times New Roman"/>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00384FC9">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w:t>
      </w:r>
      <w:r w:rsidR="00384FC9">
        <w:rPr>
          <w:sz w:val="28"/>
          <w:szCs w:val="28"/>
        </w:rPr>
        <w:t xml:space="preserve">и и нормативных правовых актов Нижнекисляйского </w:t>
      </w:r>
      <w:r w:rsidR="00B47D76">
        <w:rPr>
          <w:sz w:val="28"/>
          <w:szCs w:val="28"/>
        </w:rPr>
        <w:t>городского</w:t>
      </w:r>
      <w:r w:rsidRPr="008C7B2E">
        <w:rPr>
          <w:sz w:val="28"/>
          <w:szCs w:val="28"/>
        </w:rPr>
        <w:t xml:space="preserve">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384FC9">
        <w:rPr>
          <w:sz w:val="28"/>
          <w:szCs w:val="28"/>
        </w:rPr>
        <w:t>Нижнекисляйского</w:t>
      </w:r>
      <w:r w:rsidRPr="008C7B2E">
        <w:rPr>
          <w:sz w:val="28"/>
          <w:szCs w:val="28"/>
        </w:rPr>
        <w:t xml:space="preserve"> </w:t>
      </w:r>
      <w:r w:rsidR="00B47D76">
        <w:rPr>
          <w:sz w:val="28"/>
          <w:szCs w:val="28"/>
        </w:rPr>
        <w:t>городского</w:t>
      </w:r>
      <w:r w:rsidR="00297F84" w:rsidRPr="008C7B2E">
        <w:rPr>
          <w:sz w:val="28"/>
          <w:szCs w:val="28"/>
        </w:rPr>
        <w:t xml:space="preserve">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384FC9">
        <w:rPr>
          <w:sz w:val="28"/>
          <w:szCs w:val="28"/>
        </w:rPr>
        <w:t xml:space="preserve"> </w:t>
      </w:r>
      <w:r w:rsidRPr="008C7B2E">
        <w:rPr>
          <w:sz w:val="28"/>
          <w:szCs w:val="28"/>
        </w:rPr>
        <w:t>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0"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8C7B2E">
          <w:rPr>
            <w:rStyle w:val="ad"/>
            <w:rFonts w:ascii="Times New Roman" w:hAnsi="Times New Roman"/>
            <w:sz w:val="28"/>
            <w:szCs w:val="28"/>
          </w:rPr>
          <w:t xml:space="preserve">частью 1.3 статьи </w:t>
        </w:r>
        <w:r w:rsidRPr="008C7B2E">
          <w:rPr>
            <w:rStyle w:val="ad"/>
            <w:rFonts w:ascii="Times New Roman" w:hAnsi="Times New Roman"/>
            <w:sz w:val="28"/>
            <w:szCs w:val="28"/>
          </w:rPr>
          <w:lastRenderedPageBreak/>
          <w:t>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84FC9">
        <w:rPr>
          <w:rFonts w:ascii="Times New Roman" w:hAnsi="Times New Roman"/>
          <w:sz w:val="28"/>
          <w:szCs w:val="28"/>
        </w:rPr>
        <w:t>Нижнекисляйского</w:t>
      </w:r>
      <w:r w:rsidR="00297F84">
        <w:rPr>
          <w:rFonts w:ascii="Times New Roman" w:hAnsi="Times New Roman"/>
          <w:sz w:val="28"/>
          <w:szCs w:val="28"/>
        </w:rPr>
        <w:t xml:space="preserve"> </w:t>
      </w:r>
      <w:r w:rsidR="00B47D76">
        <w:rPr>
          <w:rFonts w:ascii="Times New Roman" w:hAnsi="Times New Roman"/>
          <w:sz w:val="28"/>
          <w:szCs w:val="28"/>
        </w:rPr>
        <w:t>городского</w:t>
      </w:r>
      <w:r w:rsidR="00297F84">
        <w:rPr>
          <w:rFonts w:ascii="Times New Roman" w:hAnsi="Times New Roman"/>
          <w:sz w:val="28"/>
          <w:szCs w:val="28"/>
        </w:rPr>
        <w:t xml:space="preserve">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lastRenderedPageBreak/>
        <w:t xml:space="preserve">Глава </w:t>
      </w:r>
      <w:r w:rsidR="00B47D76">
        <w:rPr>
          <w:rFonts w:ascii="Times New Roman" w:hAnsi="Times New Roman"/>
          <w:sz w:val="28"/>
          <w:szCs w:val="28"/>
        </w:rPr>
        <w:t>городского</w:t>
      </w:r>
      <w:r>
        <w:rPr>
          <w:rFonts w:ascii="Times New Roman" w:hAnsi="Times New Roman"/>
          <w:sz w:val="28"/>
          <w:szCs w:val="28"/>
        </w:rPr>
        <w:t xml:space="preserve">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7"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8"/>
          <w:headerReference w:type="default" r:id="rId79"/>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8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8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B05" w:rsidRDefault="00150B05">
      <w:r>
        <w:separator/>
      </w:r>
    </w:p>
  </w:endnote>
  <w:endnote w:type="continuationSeparator" w:id="1">
    <w:p w:rsidR="00150B05" w:rsidRDefault="00150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B05" w:rsidRDefault="00150B05">
      <w:r>
        <w:separator/>
      </w:r>
    </w:p>
  </w:footnote>
  <w:footnote w:type="continuationSeparator" w:id="1">
    <w:p w:rsidR="00150B05" w:rsidRDefault="00150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E9" w:rsidRDefault="004255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E9" w:rsidRDefault="004255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0B6E0C"/>
    <w:rsid w:val="001130BE"/>
    <w:rsid w:val="00116244"/>
    <w:rsid w:val="001479D1"/>
    <w:rsid w:val="00150B05"/>
    <w:rsid w:val="0015599A"/>
    <w:rsid w:val="001663CD"/>
    <w:rsid w:val="00174FCC"/>
    <w:rsid w:val="00195D71"/>
    <w:rsid w:val="001B199D"/>
    <w:rsid w:val="001C4551"/>
    <w:rsid w:val="00222E05"/>
    <w:rsid w:val="002339BA"/>
    <w:rsid w:val="002478C6"/>
    <w:rsid w:val="00255154"/>
    <w:rsid w:val="00262D01"/>
    <w:rsid w:val="00297F84"/>
    <w:rsid w:val="002A3AA5"/>
    <w:rsid w:val="002B1B14"/>
    <w:rsid w:val="002B24E5"/>
    <w:rsid w:val="003316CB"/>
    <w:rsid w:val="003464AD"/>
    <w:rsid w:val="0034669C"/>
    <w:rsid w:val="0038330F"/>
    <w:rsid w:val="00384FC9"/>
    <w:rsid w:val="00385D4C"/>
    <w:rsid w:val="00386C9D"/>
    <w:rsid w:val="003F1607"/>
    <w:rsid w:val="00407070"/>
    <w:rsid w:val="004255E9"/>
    <w:rsid w:val="00450442"/>
    <w:rsid w:val="004773E4"/>
    <w:rsid w:val="00495257"/>
    <w:rsid w:val="004A0254"/>
    <w:rsid w:val="004A1A71"/>
    <w:rsid w:val="004A6F42"/>
    <w:rsid w:val="004C78BB"/>
    <w:rsid w:val="00571EAE"/>
    <w:rsid w:val="00586716"/>
    <w:rsid w:val="00590CCB"/>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E02E8"/>
    <w:rsid w:val="0093593A"/>
    <w:rsid w:val="00941625"/>
    <w:rsid w:val="00992FF1"/>
    <w:rsid w:val="00996F25"/>
    <w:rsid w:val="009A1C8D"/>
    <w:rsid w:val="009B6484"/>
    <w:rsid w:val="009C0B62"/>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47D76"/>
    <w:rsid w:val="00B53E16"/>
    <w:rsid w:val="00B75A0F"/>
    <w:rsid w:val="00BA3818"/>
    <w:rsid w:val="00BB033B"/>
    <w:rsid w:val="00BC4576"/>
    <w:rsid w:val="00BC6424"/>
    <w:rsid w:val="00BE25C0"/>
    <w:rsid w:val="00C1088F"/>
    <w:rsid w:val="00C431C0"/>
    <w:rsid w:val="00C51BEF"/>
    <w:rsid w:val="00C727DE"/>
    <w:rsid w:val="00C77DB0"/>
    <w:rsid w:val="00C80C2B"/>
    <w:rsid w:val="00C82AAA"/>
    <w:rsid w:val="00C87BC2"/>
    <w:rsid w:val="00CA3194"/>
    <w:rsid w:val="00CC065B"/>
    <w:rsid w:val="00CC4AAB"/>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642FC"/>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izhnekislyajskoe-r20.gosweb.gosuslugi.ru" TargetMode="External"/><Relationship Id="rId18" Type="http://schemas.openxmlformats.org/officeDocument/2006/relationships/hyperlink" Target="consultantplus://offline/ref=1818B4D9E8C8262C727EE49F4E808F50C7743865BE8EA24134091164765FEE6B97F0AF7395A768DB7D7C70wBq9M" TargetMode="External"/><Relationship Id="rId26" Type="http://schemas.openxmlformats.org/officeDocument/2006/relationships/hyperlink" Target="consultantplus://offline/ref=1818B4D9E8C8262C727EFA9258ECD055C477616DB4D9FD12390B1936215FB22EC1F9A62FDAE339C87D746CBA812D7E8104wFq9M"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F66B6DDF543655C1F617E0FB47B81B9A07A8BA76CCC7B7726EBC16671830EE46B575DA64C61wFq0M" TargetMode="External"/><Relationship Id="rId34" Type="http://schemas.openxmlformats.org/officeDocument/2006/relationships/hyperlink" Target="consultantplus://offline/ref=1927800CB3981DAEDE91ECAA4DFEB92EF99A9D8B83056BE4F2CCF10CEE2730DB5311F81FBA2F70870D68580BDC176846E3BA5DD6240191F4BEPFM" TargetMode="External"/><Relationship Id="rId42" Type="http://schemas.openxmlformats.org/officeDocument/2006/relationships/hyperlink" Target="consultantplus://offline/ref=12D052B245B13114A3730A985872CC80176116D16B45163C53535F0418DE9E7DDDFD2F2E63641887BEAB7E4AE8566E4B1F5C73BB85n8zAL" TargetMode="External"/><Relationship Id="rId47" Type="http://schemas.openxmlformats.org/officeDocument/2006/relationships/hyperlink" Target="consultantplus://offline/ref=CC8EFD01B7B44D78967254202A51926B7935CF51429C7AEAF448FC21A5D41BF4DA0216386F68391A0356AC8AA2DD31EB76B33095200E982E57h5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1459D704648EEFE6AD5D4ECB7CB07E67A10BA014403CD08F1B204242CAE745DCBF2C8F0B6AD2EC1265A8D59C76D774E14D482ABA49D4i9O" TargetMode="External"/><Relationship Id="rId68" Type="http://schemas.openxmlformats.org/officeDocument/2006/relationships/hyperlink" Target="https://login.consultant.ru/link/?req=doc&amp;base=LAW&amp;n=465632&amp;dst=187"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CE8520E0BC6C13AE092896B95721995B4LDmBN" TargetMode="External"/><Relationship Id="rId29" Type="http://schemas.openxmlformats.org/officeDocument/2006/relationships/hyperlink" Target="consultantplus://offline/ref=86212A6F380F5B6F6284FFB883F4FA7D48164435E7D710B96AAB0FCBAAB1F92C19FDAD94C0D1508A84680F06DFC7F91E3F6AFED4A287C39CC8T8L"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818B4D9E8C8262C727EE49F4E808F50C1783D60BCDFF543655C1F617E0FB47B93B9F87689AF72C57B6270BA87w3q0M" TargetMode="External"/><Relationship Id="rId32" Type="http://schemas.openxmlformats.org/officeDocument/2006/relationships/hyperlink" Target="consultantplus://offline/ref=1927800CB3981DAEDE91ECAA4DFEB92EF99A9D8B83056BE4F2CCF10CEE2730DB5311F81DB92678D65E275957994B7B47E9BA5FD538B0P0M" TargetMode="External"/><Relationship Id="rId37" Type="http://schemas.openxmlformats.org/officeDocument/2006/relationships/hyperlink" Target="https://login.consultant.ru/link/?req=doc&amp;demo=2&amp;base=LAW&amp;n=425370&amp;dst=192&amp;field=134&amp;date=30.04.2023" TargetMode="External"/><Relationship Id="rId40" Type="http://schemas.openxmlformats.org/officeDocument/2006/relationships/hyperlink" Target="https://login.consultant.ru/link/?req=doc&amp;base=LAW&amp;n=446197&amp;dst=2798&amp;field=134&amp;date=29.05.2023" TargetMode="External"/><Relationship Id="rId45" Type="http://schemas.openxmlformats.org/officeDocument/2006/relationships/hyperlink" Target="consultantplus://offline/ref=12D052B245B13114A3730A985872CC80176116D16B45163C53535F0418DE9E7DDDFD2F2B666E1887BEAB7E4AE8566E4B1F5C73BB85n8zAL"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412FE5646D0EF60757DB7BC11EBAEB602uDN" TargetMode="External"/><Relationship Id="rId66" Type="http://schemas.openxmlformats.org/officeDocument/2006/relationships/hyperlink" Target="https://login.consultant.ru/link/?req=doc&amp;base=LAW&amp;n=454382&amp;dst=749"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5FE525A1EF947A93355CEAB7ABB6B0579CD7EA543BA4FF67A214F604DCCC4059DC06EE02828512FE5646D0EF60757DB7BC11EBAEB602uDN" TargetMode="External"/><Relationship Id="rId82" Type="http://schemas.openxmlformats.org/officeDocument/2006/relationships/hyperlink" Target="consultantplus://offline/ref=9418ACED1CBC34CCCDA87238A8CE8DD760653E5632B8FF196BC5D21ADE08CDA02E5AD8AAEAB5BF702EDF2839BBB68A7642E054BEECmE22O" TargetMode="External"/><Relationship Id="rId19" Type="http://schemas.openxmlformats.org/officeDocument/2006/relationships/hyperlink" Target="consultantplus://offline/ref=1818B4D9E8C8262C727EE49F4E808F50C17F3964B4D9F543655C1F617E0FB47B93B9F87689AF72C57B6270BA87w3q0M" TargetMode="Externa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consultantplus://offline/ref=2B8C35D25A4AC3B421A0AF2C8CDA5730CA141E8D78D23A999302D979CCCE3895840737B0BD2952F4E7520E0BC6C13AE092896B95721995B4LDmBN" TargetMode="External"/><Relationship Id="rId22" Type="http://schemas.openxmlformats.org/officeDocument/2006/relationships/hyperlink" Target="consultantplus://offline/ref=1818B4D9E8C8262C727EE49F4E808F50C17F3661BCDCF543655C1F617E0FB47B81B9A07A8BA66FC37F7726EBC16671830EE46B575DA64C61wFq0M" TargetMode="External"/><Relationship Id="rId27" Type="http://schemas.openxmlformats.org/officeDocument/2006/relationships/hyperlink" Target="consultantplus://offline/ref=BD87926361D1885CE9FED2B53ECE72F79EB92E3D4E8D4F41956D1512158D147E210BB41FAE9B72837FBF4196ADA3EA75F1C5B6962526FCC8A1z3N" TargetMode="External"/><Relationship Id="rId30" Type="http://schemas.openxmlformats.org/officeDocument/2006/relationships/hyperlink" Target="consultantplus://offline/ref=86212A6F380F5B6F6284FFB883F4FA7D48164435E7D710B96AAB0FCBAAB1F92C19FDAD94C0D1508F8C680F06DFC7F91E3F6AFED4A287C39CC8T8L" TargetMode="External"/><Relationship Id="rId35" Type="http://schemas.openxmlformats.org/officeDocument/2006/relationships/hyperlink" Target="consultantplus://offline/ref=1927800CB3981DAEDE91ECAA4DFEB92EF99A9D8B83056BE4F2CCF10CEE2730DB5311F81DBF2678D65E275957994B7B47E9BA5FD538B0P0M" TargetMode="External"/><Relationship Id="rId43" Type="http://schemas.openxmlformats.org/officeDocument/2006/relationships/hyperlink" Target="consultantplus://offline/ref=12D052B245B13114A3730A985872CC80176116D16B45163C53535F0418DE9E7DDDFD2F2B67681887BEAB7E4AE8566E4B1F5C73BB85n8zAL" TargetMode="External"/><Relationship Id="rId48" Type="http://schemas.openxmlformats.org/officeDocument/2006/relationships/hyperlink" Target="https://login.consultant.ru/link/?req=doc&amp;base=LAW&amp;n=430635&amp;date=04.06.2023"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54382&amp;dst=776" TargetMode="External"/><Relationship Id="rId69" Type="http://schemas.openxmlformats.org/officeDocument/2006/relationships/hyperlink" Target="https://login.consultant.ru/link/?req=doc&amp;base=LAW&amp;n=454382&amp;dst=837" TargetMode="External"/><Relationship Id="rId7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13E667178072D6F40913DA437D7897D23A6506B2804B24A033FDF8799C2245CA59C446AA92F7B4AD2B11F359785A88EDB808174CAB5A16O"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B8C35D25A4AC3B421A0AF2C8CDA5730CA141E8D78D23A999302D979CCCE3895840737B0BD2953FFE7520E0BC6C13AE092896B95721995B4LDmBN" TargetMode="External"/><Relationship Id="rId25" Type="http://schemas.openxmlformats.org/officeDocument/2006/relationships/hyperlink" Target="consultantplus://offline/ref=1818B4D9E8C8262C727EE49F4E808F50C47B3A67BDDCF543655C1F617E0FB47B93B9F87689AF72C57B6270BA87w3q0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38468&amp;date=29.05.2023" TargetMode="External"/><Relationship Id="rId46" Type="http://schemas.openxmlformats.org/officeDocument/2006/relationships/hyperlink" Target="consultantplus://offline/ref=12D052B245B13114A3730A985872CC80176116D16B45163C53535F0418DE9E7DDDFD2F2B66641887BEAB7E4AE8566E4B1F5C73BB85n8zAL" TargetMode="External"/><Relationship Id="rId59" Type="http://schemas.openxmlformats.org/officeDocument/2006/relationships/hyperlink" Target="consultantplus://offline/ref=5FE525A1EF947A93355CEAB7ABB6B0579CD7EA543BA4FF67A214F604DCCC4059DC06EE02828012FE5646D0EF60757DB7BC11EBAEB602uDN" TargetMode="External"/><Relationship Id="rId67" Type="http://schemas.openxmlformats.org/officeDocument/2006/relationships/hyperlink" Target="https://login.consultant.ru/link/?req=doc&amp;base=LAW&amp;n=454008" TargetMode="External"/><Relationship Id="rId20" Type="http://schemas.openxmlformats.org/officeDocument/2006/relationships/hyperlink" Target="consultantplus://offline/ref=1818B4D9E8C8262C727EE49F4E808F50C1783C67B3D1F543655C1F617E0FB47B81B9A07C89A067912E3827B7873B628102E4695341wAq7M" TargetMode="External"/><Relationship Id="rId41" Type="http://schemas.openxmlformats.org/officeDocument/2006/relationships/hyperlink" Target="https://login.consultant.ru/link/?req=doc&amp;base=LAW&amp;n=446195&amp;dst=1095&amp;field=134&amp;date=29.05.2023"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BB9DC06A704C8B93FD855E7AE2FD04FE3F1007A9BE23ED6F3327EB8E12DD307A459202D2697365DC647A15B0AEA04BE319A7E449Cy9S6O" TargetMode="External"/><Relationship Id="rId70" Type="http://schemas.openxmlformats.org/officeDocument/2006/relationships/hyperlink" Target="https://login.consultant.ru/link/?req=doc&amp;base=LAW&amp;n=430635&amp;dst=100352&amp;field=134&amp;date=23.07.2023" TargetMode="External"/><Relationship Id="rId75" Type="http://schemas.openxmlformats.org/officeDocument/2006/relationships/hyperlink" Target="https://login.consultant.ru/link/?req=doc&amp;base=LAW&amp;n=430635&amp;dst=290&amp;field=134&amp;date=23.07.2023" TargetMode="External"/><Relationship Id="rId83"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DE7520E0BC6C13AE092896B95721995B4LDmBN" TargetMode="External"/><Relationship Id="rId23" Type="http://schemas.openxmlformats.org/officeDocument/2006/relationships/hyperlink" Target="consultantplus://offline/ref=1818B4D9E8C8262C727EE49F4E808F50C17F3A68BDDFF543655C1F617E0FB47B93B9F87689AF72C57B6270BA87w3q0M" TargetMode="External"/><Relationship Id="rId28" Type="http://schemas.openxmlformats.org/officeDocument/2006/relationships/hyperlink" Target="consultantplus://offline/ref=BD87926361D1885CE9FED2B53ECE72F79EB92E3D4E8D4F41956D1512158D147E210BB41FAE9B768978BF4196ADA3EA75F1C5B6962526FCC8A1z3N" TargetMode="External"/><Relationship Id="rId36" Type="http://schemas.openxmlformats.org/officeDocument/2006/relationships/hyperlink" Target="consultantplus://offline/ref=5415B178849EF17075375E6446D443D13C3AB3B11F291CAC635E373236EB3DB449563DB1F4404307A526088D43878BDB29981B0893E94EB2W771N" TargetMode="External"/><Relationship Id="rId49" Type="http://schemas.openxmlformats.org/officeDocument/2006/relationships/hyperlink" Target="consultantplus://offline/ref=5FE525A1EF947A93355CEAB7ABB6B0579CD7EA543BA4FF67A214F604DCCC4059DC06EE07868C12FE5646D0EF60757DB7BC11EBAEB602uDN" TargetMode="External"/><Relationship Id="rId57" Type="http://schemas.openxmlformats.org/officeDocument/2006/relationships/hyperlink" Target="consultantplus://offline/ref=5FE525A1EF947A93355CEAB7ABB6B0579CD7EA543BA6FF67A214F604DCCC4059DC06EE07868710A15353C1B76D7462A9BA09F7ACB42C0Fu2N" TargetMode="External"/><Relationship Id="rId10" Type="http://schemas.openxmlformats.org/officeDocument/2006/relationships/hyperlink" Target="http://nizhnekislyajskoe-r20.gosweb.gosuslugi.ru" TargetMode="External"/><Relationship Id="rId31"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12D052B245B13114A3730A985872CC80176116D16B45163C53535F0418DE9E7DDDFD2F2B67641887BEAB7E4AE8566E4B1F5C73BB85n8zAL" TargetMode="External"/><Relationship Id="rId52" Type="http://schemas.openxmlformats.org/officeDocument/2006/relationships/hyperlink" Target="consultantplus://offline/ref=5FE525A1EF947A93355CEAB7ABB6B0579CD7EA543BA4FF67A214F604DCCC4059DC06EE02838612FE5646D0EF60757DB7BC11EBAEB602uDN" TargetMode="External"/><Relationship Id="rId60" Type="http://schemas.openxmlformats.org/officeDocument/2006/relationships/hyperlink" Target="consultantplus://offline/ref=5FE525A1EF947A93355CEAB7ABB6B0579CD7EA543BA4FF67A214F604DCCC4059DC06EE02838C12FE5646D0EF60757DB7BC11EBAEB602uDN" TargetMode="External"/><Relationship Id="rId65" Type="http://schemas.openxmlformats.org/officeDocument/2006/relationships/hyperlink" Target="https://login.consultant.ru/link/?req=doc&amp;base=LAW&amp;n=454382&amp;dst=810"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eader" Target="header1.xml"/><Relationship Id="rId81" Type="http://schemas.openxmlformats.org/officeDocument/2006/relationships/hyperlink" Target="consultantplus://offline/ref=9418ACED1CBC34CCCDA87238A8CE8DD760653E5632B8FF196BC5D21ADE08CDA02E5AD8ACE7B6BF702EDF2839BBB68A7642E054BEECmE22O" TargetMode="External"/><Relationship Id="rId8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C3BC-64AD-4928-8B65-673D8347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22688</Words>
  <Characters>129324</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cp:lastPrinted>2024-03-12T12:41:00Z</cp:lastPrinted>
  <dcterms:created xsi:type="dcterms:W3CDTF">2024-03-11T13:13:00Z</dcterms:created>
  <dcterms:modified xsi:type="dcterms:W3CDTF">2024-03-12T12:42:00Z</dcterms:modified>
</cp:coreProperties>
</file>